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77FE" w14:textId="07BF338C" w:rsidR="00286D3D" w:rsidRPr="000D0D88" w:rsidRDefault="00286D3D" w:rsidP="00284A7E">
      <w:pPr>
        <w:autoSpaceDE w:val="0"/>
        <w:autoSpaceDN w:val="0"/>
        <w:adjustRightInd w:val="0"/>
        <w:spacing w:after="0" w:line="240" w:lineRule="auto"/>
        <w:rPr>
          <w:rFonts w:ascii="Calibri" w:hAnsi="Calibri" w:cs="Calibri"/>
          <w:b/>
          <w:bCs/>
          <w:color w:val="000000" w:themeColor="text1"/>
        </w:rPr>
      </w:pPr>
      <w:r w:rsidRPr="000D0D88">
        <w:rPr>
          <w:rFonts w:ascii="Calibri" w:hAnsi="Calibri" w:cs="Calibri"/>
          <w:b/>
          <w:bCs/>
          <w:color w:val="000000" w:themeColor="text1"/>
        </w:rPr>
        <w:t xml:space="preserve">FAO Andre </w:t>
      </w:r>
      <w:proofErr w:type="spellStart"/>
      <w:r w:rsidRPr="000D0D88">
        <w:rPr>
          <w:rFonts w:ascii="Calibri" w:hAnsi="Calibri" w:cs="Calibri"/>
          <w:b/>
          <w:bCs/>
          <w:color w:val="000000" w:themeColor="text1"/>
        </w:rPr>
        <w:t>Sestini</w:t>
      </w:r>
      <w:proofErr w:type="spellEnd"/>
      <w:r w:rsidRPr="000D0D88">
        <w:rPr>
          <w:rFonts w:ascii="Calibri" w:hAnsi="Calibri" w:cs="Calibri"/>
          <w:b/>
          <w:bCs/>
          <w:color w:val="000000" w:themeColor="text1"/>
        </w:rPr>
        <w:t xml:space="preserve">, Mendip District Council </w:t>
      </w:r>
      <w:r w:rsidRPr="000D0D88">
        <w:rPr>
          <w:rFonts w:ascii="Calibri" w:hAnsi="Calibri" w:cs="Calibri"/>
          <w:b/>
          <w:bCs/>
          <w:color w:val="000000" w:themeColor="text1"/>
        </w:rPr>
        <w:tab/>
      </w:r>
      <w:r w:rsidRPr="000D0D88">
        <w:rPr>
          <w:rFonts w:ascii="Calibri" w:hAnsi="Calibri" w:cs="Calibri"/>
          <w:b/>
          <w:bCs/>
          <w:color w:val="000000" w:themeColor="text1"/>
        </w:rPr>
        <w:tab/>
      </w:r>
      <w:r w:rsidRPr="000D0D88">
        <w:rPr>
          <w:rFonts w:ascii="Calibri" w:hAnsi="Calibri" w:cs="Calibri"/>
          <w:b/>
          <w:bCs/>
          <w:color w:val="000000" w:themeColor="text1"/>
        </w:rPr>
        <w:tab/>
      </w:r>
      <w:r w:rsidRPr="000D0D88">
        <w:rPr>
          <w:rFonts w:ascii="Calibri" w:hAnsi="Calibri" w:cs="Calibri"/>
          <w:b/>
          <w:bCs/>
          <w:color w:val="000000" w:themeColor="text1"/>
        </w:rPr>
        <w:tab/>
      </w:r>
      <w:r w:rsidRPr="000D0D88">
        <w:rPr>
          <w:rFonts w:ascii="Calibri" w:hAnsi="Calibri" w:cs="Calibri"/>
          <w:b/>
          <w:bCs/>
          <w:color w:val="000000" w:themeColor="text1"/>
        </w:rPr>
        <w:tab/>
        <w:t>1</w:t>
      </w:r>
      <w:r w:rsidR="00A52041">
        <w:rPr>
          <w:rFonts w:ascii="Calibri" w:hAnsi="Calibri" w:cs="Calibri"/>
          <w:b/>
          <w:bCs/>
          <w:color w:val="000000" w:themeColor="text1"/>
        </w:rPr>
        <w:t>5</w:t>
      </w:r>
      <w:r w:rsidRPr="000D0D88">
        <w:rPr>
          <w:rFonts w:ascii="Calibri" w:hAnsi="Calibri" w:cs="Calibri"/>
          <w:b/>
          <w:bCs/>
          <w:color w:val="000000" w:themeColor="text1"/>
        </w:rPr>
        <w:t xml:space="preserve"> Sept 2022</w:t>
      </w:r>
    </w:p>
    <w:p w14:paraId="4D44F12B" w14:textId="77777777" w:rsidR="00286D3D" w:rsidRPr="000D0D88" w:rsidRDefault="00286D3D" w:rsidP="00284A7E">
      <w:pPr>
        <w:autoSpaceDE w:val="0"/>
        <w:autoSpaceDN w:val="0"/>
        <w:adjustRightInd w:val="0"/>
        <w:spacing w:after="0" w:line="240" w:lineRule="auto"/>
        <w:rPr>
          <w:rFonts w:ascii="Calibri" w:hAnsi="Calibri" w:cs="Calibri"/>
          <w:b/>
          <w:bCs/>
          <w:color w:val="000000" w:themeColor="text1"/>
        </w:rPr>
      </w:pPr>
    </w:p>
    <w:p w14:paraId="1AFB9ADB" w14:textId="7F481438" w:rsidR="0051794D" w:rsidRPr="000D0D88" w:rsidRDefault="0051794D" w:rsidP="00284A7E">
      <w:pPr>
        <w:autoSpaceDE w:val="0"/>
        <w:autoSpaceDN w:val="0"/>
        <w:adjustRightInd w:val="0"/>
        <w:spacing w:after="0" w:line="240" w:lineRule="auto"/>
        <w:rPr>
          <w:rFonts w:ascii="Calibri" w:hAnsi="Calibri" w:cs="Calibri"/>
          <w:b/>
          <w:bCs/>
          <w:color w:val="000000" w:themeColor="text1"/>
        </w:rPr>
      </w:pPr>
      <w:r w:rsidRPr="000D0D88">
        <w:rPr>
          <w:rFonts w:ascii="Calibri" w:hAnsi="Calibri" w:cs="Calibri"/>
          <w:b/>
          <w:bCs/>
          <w:color w:val="000000" w:themeColor="text1"/>
        </w:rPr>
        <w:t xml:space="preserve">A summary of the Westbury Sub Mendip </w:t>
      </w:r>
      <w:r w:rsidR="00721705" w:rsidRPr="000D0D88">
        <w:rPr>
          <w:rFonts w:ascii="Calibri" w:hAnsi="Calibri" w:cs="Calibri"/>
          <w:b/>
          <w:bCs/>
          <w:color w:val="000000" w:themeColor="text1"/>
        </w:rPr>
        <w:t>community</w:t>
      </w:r>
      <w:r w:rsidRPr="000D0D88">
        <w:rPr>
          <w:rFonts w:ascii="Calibri" w:hAnsi="Calibri" w:cs="Calibri"/>
          <w:b/>
          <w:bCs/>
          <w:color w:val="000000" w:themeColor="text1"/>
        </w:rPr>
        <w:t xml:space="preserve"> response to the Jan 2022 proposed development by the Church Commissioners of land </w:t>
      </w:r>
      <w:r w:rsidR="0008539D" w:rsidRPr="000D0D88">
        <w:rPr>
          <w:rFonts w:ascii="Calibri" w:hAnsi="Calibri" w:cs="Calibri"/>
          <w:b/>
          <w:bCs/>
          <w:color w:val="000000" w:themeColor="text1"/>
        </w:rPr>
        <w:t>S</w:t>
      </w:r>
      <w:r w:rsidRPr="000D0D88">
        <w:rPr>
          <w:rFonts w:ascii="Calibri" w:hAnsi="Calibri" w:cs="Calibri"/>
          <w:b/>
          <w:bCs/>
          <w:color w:val="000000" w:themeColor="text1"/>
        </w:rPr>
        <w:t>outh of Roughmoor Lane.</w:t>
      </w:r>
    </w:p>
    <w:p w14:paraId="5A83CF4E" w14:textId="77777777" w:rsidR="0051794D" w:rsidRPr="000D0D88" w:rsidRDefault="0051794D" w:rsidP="00284A7E">
      <w:pPr>
        <w:autoSpaceDE w:val="0"/>
        <w:autoSpaceDN w:val="0"/>
        <w:adjustRightInd w:val="0"/>
        <w:spacing w:after="0" w:line="240" w:lineRule="auto"/>
        <w:rPr>
          <w:rFonts w:ascii="Calibri" w:hAnsi="Calibri" w:cs="Calibri"/>
          <w:color w:val="000000" w:themeColor="text1"/>
        </w:rPr>
      </w:pPr>
    </w:p>
    <w:p w14:paraId="173B70FD" w14:textId="31918472" w:rsidR="00286D3D" w:rsidRPr="000D0D88" w:rsidRDefault="00721705" w:rsidP="00286D3D">
      <w:pPr>
        <w:rPr>
          <w:rFonts w:ascii="Calibri" w:hAnsi="Calibri" w:cs="Calibri"/>
          <w:color w:val="000000" w:themeColor="text1"/>
        </w:rPr>
      </w:pPr>
      <w:r w:rsidRPr="000D0D88">
        <w:rPr>
          <w:rFonts w:ascii="Calibri" w:hAnsi="Calibri" w:cs="Calibri"/>
          <w:color w:val="000000" w:themeColor="text1"/>
        </w:rPr>
        <w:t xml:space="preserve">Please note: </w:t>
      </w:r>
      <w:r w:rsidR="00286D3D" w:rsidRPr="000D0D88">
        <w:rPr>
          <w:rFonts w:ascii="Calibri" w:hAnsi="Calibri" w:cs="Calibri"/>
          <w:color w:val="000000" w:themeColor="text1"/>
        </w:rPr>
        <w:t>Community response</w:t>
      </w:r>
      <w:r w:rsidR="0008539D" w:rsidRPr="000D0D88">
        <w:rPr>
          <w:rFonts w:ascii="Calibri" w:hAnsi="Calibri" w:cs="Calibri"/>
          <w:color w:val="000000" w:themeColor="text1"/>
        </w:rPr>
        <w:t>s</w:t>
      </w:r>
      <w:r w:rsidR="00286D3D" w:rsidRPr="000D0D88">
        <w:rPr>
          <w:rFonts w:ascii="Calibri" w:hAnsi="Calibri" w:cs="Calibri"/>
          <w:color w:val="000000" w:themeColor="text1"/>
        </w:rPr>
        <w:t xml:space="preserve"> to the proposed development have been well documented and communicated to </w:t>
      </w:r>
      <w:proofErr w:type="spellStart"/>
      <w:r w:rsidR="00286D3D" w:rsidRPr="000D0D88">
        <w:rPr>
          <w:rFonts w:ascii="Calibri" w:hAnsi="Calibri" w:cs="Calibri"/>
          <w:color w:val="000000" w:themeColor="text1"/>
        </w:rPr>
        <w:t>Lichfields</w:t>
      </w:r>
      <w:proofErr w:type="spellEnd"/>
      <w:r w:rsidR="00DD53B0" w:rsidRPr="000D0D88">
        <w:rPr>
          <w:rFonts w:ascii="Calibri" w:hAnsi="Calibri" w:cs="Calibri"/>
          <w:color w:val="000000" w:themeColor="text1"/>
        </w:rPr>
        <w:t>, the planning consultants for the Church Commissioners.</w:t>
      </w:r>
      <w:r w:rsidR="00286D3D" w:rsidRPr="000D0D88">
        <w:rPr>
          <w:rFonts w:ascii="Calibri" w:hAnsi="Calibri" w:cs="Calibri"/>
          <w:color w:val="000000" w:themeColor="text1"/>
        </w:rPr>
        <w:t xml:space="preserve"> The summary comments below have been collated from </w:t>
      </w:r>
      <w:proofErr w:type="gramStart"/>
      <w:r w:rsidR="00286D3D" w:rsidRPr="000D0D88">
        <w:rPr>
          <w:rFonts w:ascii="Calibri" w:hAnsi="Calibri" w:cs="Calibri"/>
          <w:color w:val="000000" w:themeColor="text1"/>
        </w:rPr>
        <w:t>a number of</w:t>
      </w:r>
      <w:proofErr w:type="gramEnd"/>
      <w:r w:rsidR="00286D3D" w:rsidRPr="000D0D88">
        <w:rPr>
          <w:rFonts w:ascii="Calibri" w:hAnsi="Calibri" w:cs="Calibri"/>
          <w:color w:val="000000" w:themeColor="text1"/>
        </w:rPr>
        <w:t xml:space="preserve"> community led meetings held in Jan / Feb 2022, a village survey with 250 responses (1/3rd of village)</w:t>
      </w:r>
      <w:r w:rsidR="00DD53B0" w:rsidRPr="000D0D88">
        <w:rPr>
          <w:rFonts w:ascii="Calibri" w:hAnsi="Calibri" w:cs="Calibri"/>
          <w:color w:val="000000" w:themeColor="text1"/>
        </w:rPr>
        <w:t xml:space="preserve">, a traffic survey undertaken in Jan/Feb 2022 </w:t>
      </w:r>
      <w:r w:rsidR="00286D3D" w:rsidRPr="000D0D88">
        <w:rPr>
          <w:rFonts w:ascii="Calibri" w:hAnsi="Calibri" w:cs="Calibri"/>
          <w:color w:val="000000" w:themeColor="text1"/>
        </w:rPr>
        <w:t xml:space="preserve">and from an exit poll following a consultation meeting set up by </w:t>
      </w:r>
      <w:proofErr w:type="spellStart"/>
      <w:r w:rsidR="00DD53B0" w:rsidRPr="000D0D88">
        <w:rPr>
          <w:rFonts w:ascii="Calibri" w:hAnsi="Calibri" w:cs="Calibri"/>
          <w:color w:val="000000" w:themeColor="text1"/>
        </w:rPr>
        <w:t>Lichfields</w:t>
      </w:r>
      <w:proofErr w:type="spellEnd"/>
      <w:r w:rsidR="00DD53B0" w:rsidRPr="000D0D88">
        <w:rPr>
          <w:rFonts w:ascii="Calibri" w:hAnsi="Calibri" w:cs="Calibri"/>
          <w:color w:val="000000" w:themeColor="text1"/>
        </w:rPr>
        <w:t xml:space="preserve"> </w:t>
      </w:r>
      <w:r w:rsidR="00286D3D" w:rsidRPr="000D0D88">
        <w:rPr>
          <w:rFonts w:ascii="Calibri" w:hAnsi="Calibri" w:cs="Calibri"/>
          <w:color w:val="000000" w:themeColor="text1"/>
        </w:rPr>
        <w:t>(</w:t>
      </w:r>
      <w:r w:rsidR="009E0B76" w:rsidRPr="000D0D88">
        <w:rPr>
          <w:rFonts w:ascii="Calibri" w:hAnsi="Calibri" w:cs="Calibri"/>
          <w:color w:val="000000" w:themeColor="text1"/>
        </w:rPr>
        <w:t>c</w:t>
      </w:r>
      <w:r w:rsidR="00286D3D" w:rsidRPr="000D0D88">
        <w:rPr>
          <w:rFonts w:ascii="Calibri" w:hAnsi="Calibri" w:cs="Calibri"/>
          <w:color w:val="000000" w:themeColor="text1"/>
        </w:rPr>
        <w:t>irca 60+ responses from 150 attended).</w:t>
      </w:r>
      <w:r w:rsidR="000D0D88" w:rsidRPr="000D0D88">
        <w:rPr>
          <w:rFonts w:ascii="Calibri" w:hAnsi="Calibri" w:cs="Calibri"/>
          <w:color w:val="000000" w:themeColor="text1"/>
        </w:rPr>
        <w:t xml:space="preserve"> These responses have been from across the village on not just those most affected.</w:t>
      </w:r>
    </w:p>
    <w:p w14:paraId="2F062A96" w14:textId="28EEAF21" w:rsidR="00FF7DBD" w:rsidRPr="000D0D88" w:rsidRDefault="00286D3D" w:rsidP="00286D3D">
      <w:pPr>
        <w:autoSpaceDE w:val="0"/>
        <w:autoSpaceDN w:val="0"/>
        <w:adjustRightInd w:val="0"/>
        <w:spacing w:after="0" w:line="240" w:lineRule="auto"/>
        <w:rPr>
          <w:rFonts w:ascii="Calibri" w:hAnsi="Calibri" w:cs="Calibri"/>
          <w:color w:val="000000" w:themeColor="text1"/>
        </w:rPr>
      </w:pPr>
      <w:r w:rsidRPr="000D0D88">
        <w:rPr>
          <w:rFonts w:ascii="Calibri" w:hAnsi="Calibri" w:cs="Calibri"/>
          <w:color w:val="000000" w:themeColor="text1"/>
        </w:rPr>
        <w:t>“</w:t>
      </w:r>
      <w:r w:rsidR="0051794D" w:rsidRPr="000D0D88">
        <w:rPr>
          <w:rFonts w:ascii="Calibri" w:hAnsi="Calibri" w:cs="Calibri"/>
          <w:color w:val="000000" w:themeColor="text1"/>
        </w:rPr>
        <w:t xml:space="preserve">Westbury Sub Mendip </w:t>
      </w:r>
      <w:r w:rsidR="006731EF" w:rsidRPr="000D0D88">
        <w:rPr>
          <w:rFonts w:ascii="Calibri" w:hAnsi="Calibri" w:cs="Calibri"/>
          <w:color w:val="000000" w:themeColor="text1"/>
        </w:rPr>
        <w:t xml:space="preserve">(WSM) </w:t>
      </w:r>
      <w:r w:rsidR="00284A7E" w:rsidRPr="000D0D88">
        <w:rPr>
          <w:rFonts w:ascii="Calibri" w:hAnsi="Calibri" w:cs="Calibri"/>
          <w:color w:val="000000" w:themeColor="text1"/>
        </w:rPr>
        <w:t xml:space="preserve">is rightly proud of its community spirit, </w:t>
      </w:r>
      <w:proofErr w:type="gramStart"/>
      <w:r w:rsidR="00284A7E" w:rsidRPr="000D0D88">
        <w:rPr>
          <w:rFonts w:ascii="Calibri" w:hAnsi="Calibri" w:cs="Calibri"/>
          <w:color w:val="000000" w:themeColor="text1"/>
        </w:rPr>
        <w:t>heritage</w:t>
      </w:r>
      <w:proofErr w:type="gramEnd"/>
      <w:r w:rsidR="0008539D" w:rsidRPr="000D0D88">
        <w:rPr>
          <w:rFonts w:ascii="Calibri" w:hAnsi="Calibri" w:cs="Calibri"/>
          <w:color w:val="000000" w:themeColor="text1"/>
        </w:rPr>
        <w:t xml:space="preserve"> and</w:t>
      </w:r>
      <w:r w:rsidR="00284A7E" w:rsidRPr="000D0D88">
        <w:rPr>
          <w:rFonts w:ascii="Calibri" w:hAnsi="Calibri" w:cs="Calibri"/>
          <w:color w:val="000000" w:themeColor="text1"/>
        </w:rPr>
        <w:t xml:space="preserve"> location at the foot of the Mendip</w:t>
      </w:r>
      <w:r w:rsidR="0051794D" w:rsidRPr="000D0D88">
        <w:rPr>
          <w:rFonts w:ascii="Calibri" w:hAnsi="Calibri" w:cs="Calibri"/>
          <w:color w:val="000000" w:themeColor="text1"/>
        </w:rPr>
        <w:t xml:space="preserve"> </w:t>
      </w:r>
      <w:r w:rsidR="00284A7E" w:rsidRPr="000D0D88">
        <w:rPr>
          <w:rFonts w:ascii="Calibri" w:hAnsi="Calibri" w:cs="Calibri"/>
          <w:color w:val="000000" w:themeColor="text1"/>
        </w:rPr>
        <w:t>Escarpment,</w:t>
      </w:r>
      <w:r w:rsidR="0008539D" w:rsidRPr="000D0D88">
        <w:rPr>
          <w:rFonts w:ascii="Calibri" w:hAnsi="Calibri" w:cs="Calibri"/>
          <w:color w:val="000000" w:themeColor="text1"/>
        </w:rPr>
        <w:t xml:space="preserve"> and</w:t>
      </w:r>
      <w:r w:rsidR="00284A7E" w:rsidRPr="000D0D88">
        <w:rPr>
          <w:rFonts w:ascii="Calibri" w:hAnsi="Calibri" w:cs="Calibri"/>
          <w:color w:val="000000" w:themeColor="text1"/>
        </w:rPr>
        <w:t xml:space="preserve"> </w:t>
      </w:r>
      <w:r w:rsidR="00DD53B0" w:rsidRPr="000D0D88">
        <w:rPr>
          <w:rFonts w:ascii="Calibri" w:hAnsi="Calibri" w:cs="Calibri"/>
          <w:color w:val="000000" w:themeColor="text1"/>
        </w:rPr>
        <w:t>recogni</w:t>
      </w:r>
      <w:r w:rsidR="0008539D" w:rsidRPr="000D0D88">
        <w:rPr>
          <w:rFonts w:ascii="Calibri" w:hAnsi="Calibri" w:cs="Calibri"/>
          <w:color w:val="000000" w:themeColor="text1"/>
        </w:rPr>
        <w:t>tion</w:t>
      </w:r>
      <w:r w:rsidR="00DD53B0" w:rsidRPr="000D0D88">
        <w:rPr>
          <w:rFonts w:ascii="Calibri" w:hAnsi="Calibri" w:cs="Calibri"/>
          <w:color w:val="000000" w:themeColor="text1"/>
        </w:rPr>
        <w:t xml:space="preserve"> as</w:t>
      </w:r>
      <w:r w:rsidR="009E0B76" w:rsidRPr="000D0D88">
        <w:rPr>
          <w:rFonts w:ascii="Calibri" w:hAnsi="Calibri" w:cs="Calibri"/>
          <w:color w:val="000000" w:themeColor="text1"/>
        </w:rPr>
        <w:t xml:space="preserve"> a gateway village </w:t>
      </w:r>
      <w:r w:rsidR="00284A7E" w:rsidRPr="000D0D88">
        <w:rPr>
          <w:rFonts w:ascii="Calibri" w:hAnsi="Calibri" w:cs="Calibri"/>
          <w:color w:val="000000" w:themeColor="text1"/>
        </w:rPr>
        <w:t>to the Mendip Hills AONB. It rightly expects and deserves that any housing</w:t>
      </w:r>
      <w:r w:rsidR="0051794D" w:rsidRPr="000D0D88">
        <w:rPr>
          <w:rFonts w:ascii="Calibri" w:hAnsi="Calibri" w:cs="Calibri"/>
          <w:color w:val="000000" w:themeColor="text1"/>
        </w:rPr>
        <w:t xml:space="preserve"> </w:t>
      </w:r>
      <w:r w:rsidR="00284A7E" w:rsidRPr="000D0D88">
        <w:rPr>
          <w:rFonts w:ascii="Calibri" w:hAnsi="Calibri" w:cs="Calibri"/>
          <w:color w:val="000000" w:themeColor="text1"/>
        </w:rPr>
        <w:t xml:space="preserve">development in the </w:t>
      </w:r>
      <w:r w:rsidR="009E0B76" w:rsidRPr="000D0D88">
        <w:rPr>
          <w:rFonts w:ascii="Calibri" w:hAnsi="Calibri" w:cs="Calibri"/>
          <w:color w:val="000000" w:themeColor="text1"/>
        </w:rPr>
        <w:t>v</w:t>
      </w:r>
      <w:r w:rsidR="00284A7E" w:rsidRPr="000D0D88">
        <w:rPr>
          <w:rFonts w:ascii="Calibri" w:hAnsi="Calibri" w:cs="Calibri"/>
          <w:color w:val="000000" w:themeColor="text1"/>
        </w:rPr>
        <w:t>illage to be a high‐quality sustainable development, respecting strong</w:t>
      </w:r>
      <w:r w:rsidRPr="000D0D88">
        <w:rPr>
          <w:rFonts w:ascii="Calibri" w:hAnsi="Calibri" w:cs="Calibri"/>
          <w:color w:val="000000" w:themeColor="text1"/>
        </w:rPr>
        <w:t xml:space="preserve"> </w:t>
      </w:r>
      <w:r w:rsidR="00284A7E" w:rsidRPr="000D0D88">
        <w:rPr>
          <w:rFonts w:ascii="Calibri" w:hAnsi="Calibri" w:cs="Calibri"/>
          <w:color w:val="000000" w:themeColor="text1"/>
        </w:rPr>
        <w:t>environmental and ecological concerns, whilst providing dwellings which meet the local housing</w:t>
      </w:r>
      <w:r w:rsidRPr="000D0D88">
        <w:rPr>
          <w:rFonts w:ascii="Calibri" w:hAnsi="Calibri" w:cs="Calibri"/>
          <w:color w:val="000000" w:themeColor="text1"/>
        </w:rPr>
        <w:t xml:space="preserve"> </w:t>
      </w:r>
      <w:r w:rsidR="00284A7E" w:rsidRPr="000D0D88">
        <w:rPr>
          <w:rFonts w:ascii="Calibri" w:hAnsi="Calibri" w:cs="Calibri"/>
          <w:color w:val="000000" w:themeColor="text1"/>
        </w:rPr>
        <w:t>need for affordable, highly energy‐efficient homes in a pleasant environment, safe for families,</w:t>
      </w:r>
      <w:r w:rsidRPr="000D0D88">
        <w:rPr>
          <w:rFonts w:ascii="Calibri" w:hAnsi="Calibri" w:cs="Calibri"/>
          <w:color w:val="000000" w:themeColor="text1"/>
        </w:rPr>
        <w:t xml:space="preserve"> </w:t>
      </w:r>
      <w:r w:rsidR="00284A7E" w:rsidRPr="000D0D88">
        <w:rPr>
          <w:rFonts w:ascii="Calibri" w:hAnsi="Calibri" w:cs="Calibri"/>
          <w:color w:val="000000" w:themeColor="text1"/>
        </w:rPr>
        <w:t>pedestrians and visiting walkers, respecting the rural landscape and scenic views</w:t>
      </w:r>
      <w:r w:rsidRPr="000D0D88">
        <w:rPr>
          <w:rFonts w:ascii="Calibri" w:hAnsi="Calibri" w:cs="Calibri"/>
          <w:color w:val="000000" w:themeColor="text1"/>
        </w:rPr>
        <w:t>.”</w:t>
      </w:r>
    </w:p>
    <w:p w14:paraId="2FE5875A" w14:textId="77777777" w:rsidR="00286D3D" w:rsidRPr="000D0D88" w:rsidRDefault="00286D3D" w:rsidP="00286D3D">
      <w:pPr>
        <w:autoSpaceDE w:val="0"/>
        <w:autoSpaceDN w:val="0"/>
        <w:adjustRightInd w:val="0"/>
        <w:spacing w:after="0" w:line="240" w:lineRule="auto"/>
        <w:rPr>
          <w:rFonts w:ascii="Calibri" w:hAnsi="Calibri" w:cs="Calibri"/>
          <w:color w:val="000000" w:themeColor="text1"/>
        </w:rPr>
      </w:pPr>
    </w:p>
    <w:p w14:paraId="26907528" w14:textId="77777777" w:rsidR="00407604" w:rsidRPr="000D0D88" w:rsidRDefault="00407604" w:rsidP="00407604">
      <w:pPr>
        <w:rPr>
          <w:rFonts w:ascii="Calibri" w:hAnsi="Calibri" w:cs="Calibri"/>
          <w:b/>
          <w:bCs/>
          <w:color w:val="000000" w:themeColor="text1"/>
        </w:rPr>
      </w:pPr>
      <w:bookmarkStart w:id="0" w:name="_Hlk114137293"/>
      <w:r w:rsidRPr="000D0D88">
        <w:rPr>
          <w:rFonts w:ascii="Calibri" w:hAnsi="Calibri" w:cs="Calibri"/>
          <w:b/>
          <w:bCs/>
          <w:color w:val="000000" w:themeColor="text1"/>
        </w:rPr>
        <w:t>Number of houses proposed and design</w:t>
      </w:r>
    </w:p>
    <w:p w14:paraId="0EEB4EA9" w14:textId="77777777" w:rsidR="00407604" w:rsidRPr="000D0D88" w:rsidRDefault="00407604" w:rsidP="00407604">
      <w:pPr>
        <w:pStyle w:val="ListParagraph"/>
        <w:numPr>
          <w:ilvl w:val="0"/>
          <w:numId w:val="3"/>
        </w:numPr>
        <w:rPr>
          <w:rFonts w:ascii="Calibri" w:hAnsi="Calibri" w:cs="Calibri"/>
          <w:color w:val="000000" w:themeColor="text1"/>
        </w:rPr>
      </w:pPr>
      <w:r w:rsidRPr="000D0D88">
        <w:rPr>
          <w:rFonts w:ascii="Calibri" w:hAnsi="Calibri" w:cs="Calibri"/>
          <w:color w:val="000000" w:themeColor="text1"/>
        </w:rPr>
        <w:t>The proposal for 60 houses in addition to existing windfall permissions and with the brownfield site being an addition to the allocated area would present a growth of over 80 dwellings in the next 7 years. This is too many too quickly.</w:t>
      </w:r>
    </w:p>
    <w:p w14:paraId="743555AD" w14:textId="77777777" w:rsidR="00407604" w:rsidRPr="000D0D88" w:rsidRDefault="00407604" w:rsidP="00407604">
      <w:pPr>
        <w:pStyle w:val="ListParagraph"/>
        <w:numPr>
          <w:ilvl w:val="0"/>
          <w:numId w:val="3"/>
        </w:numPr>
        <w:rPr>
          <w:rFonts w:ascii="Calibri" w:hAnsi="Calibri" w:cs="Calibri"/>
          <w:color w:val="000000" w:themeColor="text1"/>
        </w:rPr>
      </w:pPr>
      <w:r w:rsidRPr="000D0D88">
        <w:rPr>
          <w:rFonts w:ascii="Calibri" w:hAnsi="Calibri" w:cs="Calibri"/>
          <w:color w:val="000000" w:themeColor="text1"/>
        </w:rPr>
        <w:t xml:space="preserve">To limit the numbers the following </w:t>
      </w:r>
      <w:proofErr w:type="gramStart"/>
      <w:r w:rsidRPr="000D0D88">
        <w:rPr>
          <w:rFonts w:ascii="Calibri" w:hAnsi="Calibri" w:cs="Calibri"/>
          <w:color w:val="000000" w:themeColor="text1"/>
        </w:rPr>
        <w:t>points</w:t>
      </w:r>
      <w:proofErr w:type="gramEnd"/>
      <w:r w:rsidRPr="000D0D88">
        <w:rPr>
          <w:rFonts w:ascii="Calibri" w:hAnsi="Calibri" w:cs="Calibri"/>
          <w:color w:val="000000" w:themeColor="text1"/>
        </w:rPr>
        <w:t xml:space="preserve"> need to be taken into account</w:t>
      </w:r>
    </w:p>
    <w:p w14:paraId="3D24B519" w14:textId="0778EE21" w:rsidR="00407604" w:rsidRPr="000D0D88" w:rsidRDefault="00407604" w:rsidP="00407604">
      <w:pPr>
        <w:pStyle w:val="ListParagraph"/>
        <w:numPr>
          <w:ilvl w:val="1"/>
          <w:numId w:val="3"/>
        </w:numPr>
        <w:rPr>
          <w:rFonts w:ascii="Calibri" w:hAnsi="Calibri" w:cs="Calibri"/>
          <w:color w:val="000000" w:themeColor="text1"/>
        </w:rPr>
      </w:pPr>
      <w:r w:rsidRPr="000D0D88">
        <w:rPr>
          <w:rFonts w:ascii="Calibri" w:hAnsi="Calibri" w:cs="Calibri"/>
          <w:color w:val="000000" w:themeColor="text1"/>
        </w:rPr>
        <w:t xml:space="preserve">The brownfield land should be developed but only as part of the local plan allocation. </w:t>
      </w:r>
      <w:r w:rsidR="00721B1C">
        <w:rPr>
          <w:rFonts w:ascii="Calibri" w:hAnsi="Calibri" w:cs="Calibri"/>
          <w:color w:val="000000" w:themeColor="text1"/>
        </w:rPr>
        <w:t>The view is that</w:t>
      </w:r>
      <w:r w:rsidRPr="000D0D88">
        <w:rPr>
          <w:rFonts w:ascii="Calibri" w:hAnsi="Calibri" w:cs="Calibri"/>
          <w:color w:val="000000" w:themeColor="text1"/>
        </w:rPr>
        <w:t xml:space="preserve"> the area of old buildings needs to be developed for better access /</w:t>
      </w:r>
      <w:r w:rsidR="00721B1C" w:rsidRPr="00721B1C">
        <w:t xml:space="preserve"> </w:t>
      </w:r>
      <w:r w:rsidR="00721B1C" w:rsidRPr="00721B1C">
        <w:rPr>
          <w:rFonts w:ascii="Calibri" w:hAnsi="Calibri" w:cs="Calibri"/>
          <w:color w:val="000000" w:themeColor="text1"/>
        </w:rPr>
        <w:t>removal of health &amp; safety hazard of derelict farm buildings</w:t>
      </w:r>
      <w:r w:rsidR="00721B1C">
        <w:rPr>
          <w:rFonts w:ascii="Calibri" w:hAnsi="Calibri" w:cs="Calibri"/>
          <w:color w:val="000000" w:themeColor="text1"/>
        </w:rPr>
        <w:t xml:space="preserve"> /</w:t>
      </w:r>
      <w:r w:rsidRPr="000D0D88">
        <w:rPr>
          <w:rFonts w:ascii="Calibri" w:hAnsi="Calibri" w:cs="Calibri"/>
          <w:color w:val="000000" w:themeColor="text1"/>
        </w:rPr>
        <w:t xml:space="preserve"> less of an eyesore / central location for community facilities / lower </w:t>
      </w:r>
      <w:proofErr w:type="gramStart"/>
      <w:r w:rsidRPr="000D0D88">
        <w:rPr>
          <w:rFonts w:ascii="Calibri" w:hAnsi="Calibri" w:cs="Calibri"/>
          <w:color w:val="000000" w:themeColor="text1"/>
        </w:rPr>
        <w:t>density  –</w:t>
      </w:r>
      <w:proofErr w:type="gramEnd"/>
      <w:r w:rsidRPr="000D0D88">
        <w:rPr>
          <w:rFonts w:ascii="Calibri" w:hAnsi="Calibri" w:cs="Calibri"/>
          <w:color w:val="000000" w:themeColor="text1"/>
        </w:rPr>
        <w:t xml:space="preserve"> but not if it means yet more houses.</w:t>
      </w:r>
    </w:p>
    <w:bookmarkEnd w:id="0"/>
    <w:p w14:paraId="29D48079" w14:textId="6C126908" w:rsidR="00E62774" w:rsidRPr="000D0D88" w:rsidRDefault="00E62774" w:rsidP="00654323">
      <w:pPr>
        <w:pStyle w:val="ListParagraph"/>
        <w:numPr>
          <w:ilvl w:val="1"/>
          <w:numId w:val="3"/>
        </w:numPr>
        <w:rPr>
          <w:rFonts w:ascii="Calibri" w:hAnsi="Calibri" w:cs="Calibri"/>
          <w:color w:val="000000" w:themeColor="text1"/>
        </w:rPr>
      </w:pPr>
      <w:r w:rsidRPr="000D0D88">
        <w:rPr>
          <w:rFonts w:ascii="Calibri" w:hAnsi="Calibri" w:cs="Calibri"/>
          <w:color w:val="000000" w:themeColor="text1"/>
        </w:rPr>
        <w:t>Locating the large attenuation pond outside the allocated area allows for more housing</w:t>
      </w:r>
      <w:r w:rsidR="00BD24B5" w:rsidRPr="000D0D88">
        <w:rPr>
          <w:rFonts w:ascii="Calibri" w:hAnsi="Calibri" w:cs="Calibri"/>
          <w:color w:val="000000" w:themeColor="text1"/>
        </w:rPr>
        <w:t xml:space="preserve"> than was proposed </w:t>
      </w:r>
      <w:r w:rsidRPr="000D0D88">
        <w:rPr>
          <w:rFonts w:ascii="Calibri" w:hAnsi="Calibri" w:cs="Calibri"/>
          <w:color w:val="000000" w:themeColor="text1"/>
        </w:rPr>
        <w:t xml:space="preserve">inside the allocated area. </w:t>
      </w:r>
      <w:r w:rsidR="00BD24B5" w:rsidRPr="000D0D88">
        <w:rPr>
          <w:rFonts w:ascii="Calibri" w:hAnsi="Calibri" w:cs="Calibri"/>
          <w:color w:val="000000" w:themeColor="text1"/>
        </w:rPr>
        <w:t>This does not seem reasonable – the development and its drainage requirements should be achieved within the boundaries of the allocated area.</w:t>
      </w:r>
    </w:p>
    <w:p w14:paraId="297CA55E" w14:textId="76074A45" w:rsidR="00654323" w:rsidRPr="000D0D88" w:rsidRDefault="00654323" w:rsidP="00654323">
      <w:pPr>
        <w:pStyle w:val="ListParagraph"/>
        <w:numPr>
          <w:ilvl w:val="1"/>
          <w:numId w:val="3"/>
        </w:numPr>
        <w:rPr>
          <w:rFonts w:ascii="Calibri" w:hAnsi="Calibri" w:cs="Calibri"/>
          <w:color w:val="000000" w:themeColor="text1"/>
        </w:rPr>
      </w:pPr>
      <w:r w:rsidRPr="000D0D88">
        <w:rPr>
          <w:rFonts w:ascii="Calibri" w:hAnsi="Calibri" w:cs="Calibri"/>
          <w:color w:val="000000" w:themeColor="text1"/>
        </w:rPr>
        <w:t>The density</w:t>
      </w:r>
      <w:r w:rsidR="00E62774" w:rsidRPr="000D0D88">
        <w:rPr>
          <w:rFonts w:ascii="Calibri" w:hAnsi="Calibri" w:cs="Calibri"/>
          <w:color w:val="000000" w:themeColor="text1"/>
        </w:rPr>
        <w:t xml:space="preserve"> and layout </w:t>
      </w:r>
      <w:r w:rsidRPr="000D0D88">
        <w:rPr>
          <w:rFonts w:ascii="Calibri" w:hAnsi="Calibri" w:cs="Calibri"/>
          <w:color w:val="000000" w:themeColor="text1"/>
        </w:rPr>
        <w:t xml:space="preserve">of houses </w:t>
      </w:r>
      <w:r w:rsidR="00E62774" w:rsidRPr="000D0D88">
        <w:rPr>
          <w:rFonts w:ascii="Calibri" w:hAnsi="Calibri" w:cs="Calibri"/>
          <w:color w:val="000000" w:themeColor="text1"/>
        </w:rPr>
        <w:t xml:space="preserve">proposed </w:t>
      </w:r>
      <w:r w:rsidRPr="000D0D88">
        <w:rPr>
          <w:rFonts w:ascii="Calibri" w:hAnsi="Calibri" w:cs="Calibri"/>
          <w:color w:val="000000" w:themeColor="text1"/>
        </w:rPr>
        <w:t xml:space="preserve">does not respect the </w:t>
      </w:r>
      <w:r w:rsidR="00E62774" w:rsidRPr="000D0D88">
        <w:rPr>
          <w:rFonts w:ascii="Calibri" w:hAnsi="Calibri" w:cs="Calibri"/>
          <w:color w:val="000000" w:themeColor="text1"/>
        </w:rPr>
        <w:t xml:space="preserve">settlement </w:t>
      </w:r>
      <w:r w:rsidRPr="000D0D88">
        <w:rPr>
          <w:rFonts w:ascii="Calibri" w:hAnsi="Calibri" w:cs="Calibri"/>
          <w:color w:val="000000" w:themeColor="text1"/>
        </w:rPr>
        <w:t>character of the village w</w:t>
      </w:r>
      <w:r w:rsidR="00E62774" w:rsidRPr="000D0D88">
        <w:rPr>
          <w:rFonts w:ascii="Calibri" w:hAnsi="Calibri" w:cs="Calibri"/>
          <w:color w:val="000000" w:themeColor="text1"/>
        </w:rPr>
        <w:t xml:space="preserve">hich taken </w:t>
      </w:r>
      <w:proofErr w:type="gramStart"/>
      <w:r w:rsidR="00E62774" w:rsidRPr="000D0D88">
        <w:rPr>
          <w:rFonts w:ascii="Calibri" w:hAnsi="Calibri" w:cs="Calibri"/>
          <w:color w:val="000000" w:themeColor="text1"/>
        </w:rPr>
        <w:t>as a whole presents</w:t>
      </w:r>
      <w:proofErr w:type="gramEnd"/>
      <w:r w:rsidR="00E62774" w:rsidRPr="000D0D88">
        <w:rPr>
          <w:rFonts w:ascii="Calibri" w:hAnsi="Calibri" w:cs="Calibri"/>
          <w:color w:val="000000" w:themeColor="text1"/>
        </w:rPr>
        <w:t xml:space="preserve"> </w:t>
      </w:r>
      <w:r w:rsidRPr="000D0D88">
        <w:rPr>
          <w:rFonts w:ascii="Calibri" w:hAnsi="Calibri" w:cs="Calibri"/>
          <w:color w:val="000000" w:themeColor="text1"/>
        </w:rPr>
        <w:t>significant open spaces</w:t>
      </w:r>
      <w:r w:rsidR="00E62774" w:rsidRPr="000D0D88">
        <w:rPr>
          <w:rFonts w:ascii="Calibri" w:hAnsi="Calibri" w:cs="Calibri"/>
          <w:color w:val="000000" w:themeColor="text1"/>
        </w:rPr>
        <w:t xml:space="preserve"> integrated with housing. </w:t>
      </w:r>
    </w:p>
    <w:p w14:paraId="6E357D99" w14:textId="23604450" w:rsidR="00E62774" w:rsidRPr="000D0D88" w:rsidRDefault="00E62774" w:rsidP="00654323">
      <w:pPr>
        <w:pStyle w:val="ListParagraph"/>
        <w:numPr>
          <w:ilvl w:val="1"/>
          <w:numId w:val="3"/>
        </w:numPr>
        <w:rPr>
          <w:rFonts w:ascii="Calibri" w:hAnsi="Calibri" w:cs="Calibri"/>
          <w:color w:val="000000" w:themeColor="text1"/>
        </w:rPr>
      </w:pPr>
      <w:r w:rsidRPr="000D0D88">
        <w:rPr>
          <w:rFonts w:ascii="Calibri" w:hAnsi="Calibri" w:cs="Calibri"/>
          <w:color w:val="000000" w:themeColor="text1"/>
        </w:rPr>
        <w:t>The location on the edge of the Mendip AONB and Mendip escarpment is a setting that the current proposal does not respect.</w:t>
      </w:r>
    </w:p>
    <w:p w14:paraId="3F2963CA" w14:textId="41E195B0" w:rsidR="00320BBB" w:rsidRPr="000D0D88" w:rsidRDefault="00320BBB" w:rsidP="00320BBB">
      <w:pPr>
        <w:pStyle w:val="ListParagraph"/>
        <w:numPr>
          <w:ilvl w:val="0"/>
          <w:numId w:val="3"/>
        </w:numPr>
        <w:rPr>
          <w:rFonts w:ascii="Calibri" w:hAnsi="Calibri" w:cs="Calibri"/>
          <w:color w:val="000000" w:themeColor="text1"/>
        </w:rPr>
      </w:pPr>
      <w:r w:rsidRPr="000D0D88">
        <w:rPr>
          <w:rFonts w:ascii="Calibri" w:hAnsi="Calibri" w:cs="Calibri"/>
          <w:color w:val="000000" w:themeColor="text1"/>
        </w:rPr>
        <w:t xml:space="preserve">The type and mix of housing need to reflect local needs and the data relied upon </w:t>
      </w:r>
      <w:r w:rsidR="00A04B2B" w:rsidRPr="000D0D88">
        <w:rPr>
          <w:rFonts w:ascii="Calibri" w:hAnsi="Calibri" w:cs="Calibri"/>
          <w:color w:val="000000" w:themeColor="text1"/>
        </w:rPr>
        <w:t xml:space="preserve">should </w:t>
      </w:r>
      <w:r w:rsidRPr="000D0D88">
        <w:rPr>
          <w:rFonts w:ascii="Calibri" w:hAnsi="Calibri" w:cs="Calibri"/>
          <w:color w:val="000000" w:themeColor="text1"/>
        </w:rPr>
        <w:t xml:space="preserve">be up to date. </w:t>
      </w:r>
      <w:r w:rsidR="00D81430" w:rsidRPr="000D0D88">
        <w:rPr>
          <w:rFonts w:ascii="Calibri" w:hAnsi="Calibri" w:cs="Calibri"/>
          <w:color w:val="000000" w:themeColor="text1"/>
        </w:rPr>
        <w:t xml:space="preserve"> </w:t>
      </w:r>
      <w:r w:rsidR="00D505CA" w:rsidRPr="000D0D88">
        <w:rPr>
          <w:rFonts w:ascii="Calibri" w:hAnsi="Calibri" w:cs="Calibri"/>
          <w:color w:val="000000" w:themeColor="text1"/>
        </w:rPr>
        <w:t>A</w:t>
      </w:r>
      <w:r w:rsidRPr="000D0D88">
        <w:rPr>
          <w:rFonts w:ascii="Calibri" w:hAnsi="Calibri" w:cs="Calibri"/>
          <w:color w:val="000000" w:themeColor="text1"/>
        </w:rPr>
        <w:t>ffordable homes for young</w:t>
      </w:r>
      <w:r w:rsidR="00D505CA" w:rsidRPr="000D0D88">
        <w:rPr>
          <w:rFonts w:ascii="Calibri" w:hAnsi="Calibri" w:cs="Calibri"/>
          <w:color w:val="000000" w:themeColor="text1"/>
        </w:rPr>
        <w:t xml:space="preserve"> first homers and those in local employment</w:t>
      </w:r>
      <w:r w:rsidR="00D81430" w:rsidRPr="000D0D88">
        <w:rPr>
          <w:rFonts w:ascii="Calibri" w:hAnsi="Calibri" w:cs="Calibri"/>
          <w:color w:val="000000" w:themeColor="text1"/>
        </w:rPr>
        <w:t>,</w:t>
      </w:r>
      <w:r w:rsidRPr="000D0D88">
        <w:rPr>
          <w:rFonts w:ascii="Calibri" w:hAnsi="Calibri" w:cs="Calibri"/>
          <w:color w:val="000000" w:themeColor="text1"/>
        </w:rPr>
        <w:t xml:space="preserve"> and </w:t>
      </w:r>
      <w:r w:rsidR="003F1F45" w:rsidRPr="000D0D88">
        <w:rPr>
          <w:rFonts w:ascii="Calibri" w:hAnsi="Calibri" w:cs="Calibri"/>
          <w:color w:val="000000" w:themeColor="text1"/>
        </w:rPr>
        <w:t xml:space="preserve">smaller properties for </w:t>
      </w:r>
      <w:r w:rsidRPr="000D0D88">
        <w:rPr>
          <w:rFonts w:ascii="Calibri" w:hAnsi="Calibri" w:cs="Calibri"/>
          <w:color w:val="000000" w:themeColor="text1"/>
        </w:rPr>
        <w:t xml:space="preserve">older people </w:t>
      </w:r>
      <w:r w:rsidR="00D81430" w:rsidRPr="000D0D88">
        <w:rPr>
          <w:rFonts w:ascii="Calibri" w:hAnsi="Calibri" w:cs="Calibri"/>
          <w:color w:val="000000" w:themeColor="text1"/>
        </w:rPr>
        <w:t xml:space="preserve">wishing to downsize locally, </w:t>
      </w:r>
      <w:r w:rsidR="003F1F45" w:rsidRPr="000D0D88">
        <w:rPr>
          <w:rFonts w:ascii="Calibri" w:hAnsi="Calibri" w:cs="Calibri"/>
          <w:color w:val="000000" w:themeColor="text1"/>
        </w:rPr>
        <w:t>need to be reflected in the mix of house sizes</w:t>
      </w:r>
      <w:r w:rsidR="00E726EA" w:rsidRPr="000D0D88">
        <w:rPr>
          <w:rFonts w:ascii="Calibri" w:hAnsi="Calibri" w:cs="Calibri"/>
          <w:color w:val="000000" w:themeColor="text1"/>
        </w:rPr>
        <w:t>.</w:t>
      </w:r>
    </w:p>
    <w:p w14:paraId="1B4160AF" w14:textId="25A83AB9" w:rsidR="003F1F45" w:rsidRPr="000D0D88" w:rsidRDefault="003F1F45" w:rsidP="00320BBB">
      <w:pPr>
        <w:pStyle w:val="ListParagraph"/>
        <w:numPr>
          <w:ilvl w:val="0"/>
          <w:numId w:val="3"/>
        </w:numPr>
        <w:rPr>
          <w:rFonts w:ascii="Calibri" w:hAnsi="Calibri" w:cs="Calibri"/>
          <w:color w:val="000000" w:themeColor="text1"/>
        </w:rPr>
      </w:pPr>
      <w:r w:rsidRPr="000D0D88">
        <w:rPr>
          <w:rFonts w:ascii="Calibri" w:hAnsi="Calibri" w:cs="Calibri"/>
          <w:color w:val="000000" w:themeColor="text1"/>
        </w:rPr>
        <w:t>The proposals</w:t>
      </w:r>
      <w:r w:rsidR="00E726EA" w:rsidRPr="000D0D88">
        <w:rPr>
          <w:rFonts w:ascii="Calibri" w:hAnsi="Calibri" w:cs="Calibri"/>
          <w:color w:val="000000" w:themeColor="text1"/>
        </w:rPr>
        <w:t xml:space="preserve"> from Jan 2022</w:t>
      </w:r>
      <w:r w:rsidRPr="000D0D88">
        <w:rPr>
          <w:rFonts w:ascii="Calibri" w:hAnsi="Calibri" w:cs="Calibri"/>
          <w:color w:val="000000" w:themeColor="text1"/>
        </w:rPr>
        <w:t xml:space="preserve"> appear to include provision 2.5 storey houses. This should not be accommodated in this rural village location and more 1 storey properties are needed to reflect the need to minimise visual impact and provide for older people in the community</w:t>
      </w:r>
      <w:r w:rsidR="00E726EA" w:rsidRPr="000D0D88">
        <w:rPr>
          <w:rFonts w:ascii="Calibri" w:hAnsi="Calibri" w:cs="Calibri"/>
          <w:color w:val="000000" w:themeColor="text1"/>
        </w:rPr>
        <w:t>.</w:t>
      </w:r>
    </w:p>
    <w:p w14:paraId="7FB56A49" w14:textId="1344D65D" w:rsidR="003F1F45" w:rsidRPr="000D0D88" w:rsidRDefault="003F1F45" w:rsidP="00320BBB">
      <w:pPr>
        <w:pStyle w:val="ListParagraph"/>
        <w:numPr>
          <w:ilvl w:val="0"/>
          <w:numId w:val="3"/>
        </w:numPr>
        <w:rPr>
          <w:rFonts w:ascii="Calibri" w:hAnsi="Calibri" w:cs="Calibri"/>
          <w:color w:val="000000" w:themeColor="text1"/>
        </w:rPr>
      </w:pPr>
      <w:r w:rsidRPr="000D0D88">
        <w:rPr>
          <w:rFonts w:ascii="Calibri" w:hAnsi="Calibri" w:cs="Calibri"/>
          <w:color w:val="000000" w:themeColor="text1"/>
        </w:rPr>
        <w:t>The proportion of affordable homes needs to be at least 30% and this should be fully integrated into the layout.</w:t>
      </w:r>
    </w:p>
    <w:p w14:paraId="52E07AE3" w14:textId="77777777" w:rsidR="003F1F45" w:rsidRPr="000D0D88" w:rsidRDefault="003F1F45" w:rsidP="003F1F45">
      <w:pPr>
        <w:ind w:left="360"/>
        <w:rPr>
          <w:rFonts w:ascii="Calibri" w:hAnsi="Calibri" w:cs="Calibri"/>
          <w:color w:val="000000" w:themeColor="text1"/>
        </w:rPr>
      </w:pPr>
    </w:p>
    <w:p w14:paraId="7064769E" w14:textId="619702CF" w:rsidR="00BD24B5" w:rsidRPr="000D0D88" w:rsidRDefault="00BD24B5" w:rsidP="00BD24B5">
      <w:pPr>
        <w:rPr>
          <w:rFonts w:ascii="Calibri" w:hAnsi="Calibri" w:cs="Calibri"/>
          <w:b/>
          <w:bCs/>
          <w:color w:val="000000" w:themeColor="text1"/>
        </w:rPr>
      </w:pPr>
      <w:r w:rsidRPr="000D0D88">
        <w:rPr>
          <w:rFonts w:ascii="Calibri" w:hAnsi="Calibri" w:cs="Calibri"/>
          <w:b/>
          <w:bCs/>
          <w:color w:val="000000" w:themeColor="text1"/>
        </w:rPr>
        <w:t>Highway safety</w:t>
      </w:r>
    </w:p>
    <w:p w14:paraId="7953B5BC" w14:textId="54F42277" w:rsidR="00BD24B5" w:rsidRPr="000D0D88" w:rsidRDefault="00BD24B5" w:rsidP="00BD24B5">
      <w:pPr>
        <w:pStyle w:val="ListParagraph"/>
        <w:numPr>
          <w:ilvl w:val="0"/>
          <w:numId w:val="3"/>
        </w:numPr>
        <w:rPr>
          <w:rFonts w:ascii="Calibri" w:hAnsi="Calibri" w:cs="Calibri"/>
          <w:color w:val="000000" w:themeColor="text1"/>
        </w:rPr>
      </w:pPr>
      <w:r w:rsidRPr="000D0D88">
        <w:rPr>
          <w:rFonts w:ascii="Calibri" w:hAnsi="Calibri" w:cs="Calibri"/>
          <w:color w:val="000000" w:themeColor="text1"/>
        </w:rPr>
        <w:t xml:space="preserve">Pedestrian safety is already at risk </w:t>
      </w:r>
      <w:r w:rsidR="005D6518" w:rsidRPr="000D0D88">
        <w:rPr>
          <w:rFonts w:ascii="Calibri" w:hAnsi="Calibri" w:cs="Calibri"/>
          <w:color w:val="000000" w:themeColor="text1"/>
        </w:rPr>
        <w:t xml:space="preserve">with both the lack of pavements along </w:t>
      </w:r>
      <w:r w:rsidR="00E726EA" w:rsidRPr="000D0D88">
        <w:rPr>
          <w:rFonts w:ascii="Calibri" w:hAnsi="Calibri" w:cs="Calibri"/>
          <w:color w:val="000000" w:themeColor="text1"/>
        </w:rPr>
        <w:t xml:space="preserve">much of </w:t>
      </w:r>
      <w:r w:rsidR="005D6518" w:rsidRPr="000D0D88">
        <w:rPr>
          <w:rFonts w:ascii="Calibri" w:hAnsi="Calibri" w:cs="Calibri"/>
          <w:color w:val="000000" w:themeColor="text1"/>
        </w:rPr>
        <w:t xml:space="preserve">the A371 and the absence of a safe crossing point. The development would dramatically increase the risk for pedestrians to </w:t>
      </w:r>
      <w:r w:rsidR="00E726EA" w:rsidRPr="000D0D88">
        <w:rPr>
          <w:rFonts w:ascii="Calibri" w:hAnsi="Calibri" w:cs="Calibri"/>
          <w:color w:val="000000" w:themeColor="text1"/>
        </w:rPr>
        <w:t xml:space="preserve">walk safely </w:t>
      </w:r>
      <w:r w:rsidR="005D6518" w:rsidRPr="000D0D88">
        <w:rPr>
          <w:rFonts w:ascii="Calibri" w:hAnsi="Calibri" w:cs="Calibri"/>
          <w:color w:val="000000" w:themeColor="text1"/>
        </w:rPr>
        <w:t xml:space="preserve">along and across the A371 with most of the community facilities </w:t>
      </w:r>
      <w:r w:rsidR="00E726EA" w:rsidRPr="000D0D88">
        <w:rPr>
          <w:rFonts w:ascii="Calibri" w:hAnsi="Calibri" w:cs="Calibri"/>
          <w:color w:val="000000" w:themeColor="text1"/>
        </w:rPr>
        <w:t>N</w:t>
      </w:r>
      <w:r w:rsidR="005D6518" w:rsidRPr="000D0D88">
        <w:rPr>
          <w:rFonts w:ascii="Calibri" w:hAnsi="Calibri" w:cs="Calibri"/>
          <w:color w:val="000000" w:themeColor="text1"/>
        </w:rPr>
        <w:t xml:space="preserve">orth of this road. The development should not be allowed without a satisfactory solution for pedestrians </w:t>
      </w:r>
      <w:r w:rsidR="005C182C" w:rsidRPr="000D0D88">
        <w:rPr>
          <w:rFonts w:ascii="Calibri" w:hAnsi="Calibri" w:cs="Calibri"/>
          <w:color w:val="000000" w:themeColor="text1"/>
        </w:rPr>
        <w:t xml:space="preserve">crossing the A371 </w:t>
      </w:r>
      <w:r w:rsidR="005D6518" w:rsidRPr="000D0D88">
        <w:rPr>
          <w:rFonts w:ascii="Calibri" w:hAnsi="Calibri" w:cs="Calibri"/>
          <w:color w:val="000000" w:themeColor="text1"/>
        </w:rPr>
        <w:t>between the development and the core village community facilities.</w:t>
      </w:r>
    </w:p>
    <w:p w14:paraId="431ED354" w14:textId="4AE27B6E" w:rsidR="0051794D" w:rsidRPr="000D0D88" w:rsidRDefault="005D6518" w:rsidP="00284A7E">
      <w:pPr>
        <w:pStyle w:val="ListParagraph"/>
        <w:numPr>
          <w:ilvl w:val="0"/>
          <w:numId w:val="3"/>
        </w:numPr>
        <w:rPr>
          <w:color w:val="000000" w:themeColor="text1"/>
        </w:rPr>
      </w:pPr>
      <w:r w:rsidRPr="000D0D88">
        <w:rPr>
          <w:rFonts w:ascii="Calibri" w:hAnsi="Calibri" w:cs="Calibri"/>
          <w:color w:val="000000" w:themeColor="text1"/>
        </w:rPr>
        <w:t xml:space="preserve">The A371 is already having to support traffic </w:t>
      </w:r>
      <w:r w:rsidR="005C182C" w:rsidRPr="000D0D88">
        <w:rPr>
          <w:rFonts w:ascii="Calibri" w:hAnsi="Calibri" w:cs="Calibri"/>
          <w:color w:val="000000" w:themeColor="text1"/>
        </w:rPr>
        <w:t xml:space="preserve">numbers </w:t>
      </w:r>
      <w:r w:rsidRPr="000D0D88">
        <w:rPr>
          <w:rFonts w:ascii="Calibri" w:hAnsi="Calibri" w:cs="Calibri"/>
          <w:color w:val="000000" w:themeColor="text1"/>
        </w:rPr>
        <w:t xml:space="preserve">well above its capacity. Several pinch points in the village </w:t>
      </w:r>
      <w:r w:rsidR="005C182C" w:rsidRPr="000D0D88">
        <w:rPr>
          <w:rFonts w:ascii="Calibri" w:hAnsi="Calibri" w:cs="Calibri"/>
          <w:color w:val="000000" w:themeColor="text1"/>
        </w:rPr>
        <w:t>which are</w:t>
      </w:r>
      <w:r w:rsidRPr="000D0D88">
        <w:rPr>
          <w:rFonts w:ascii="Calibri" w:hAnsi="Calibri" w:cs="Calibri"/>
          <w:color w:val="000000" w:themeColor="text1"/>
        </w:rPr>
        <w:t xml:space="preserve"> repeated between Wells and Cheddar exacerbate the problem for vehicles and ped</w:t>
      </w:r>
      <w:r w:rsidR="005C182C" w:rsidRPr="000D0D88">
        <w:rPr>
          <w:rFonts w:ascii="Calibri" w:hAnsi="Calibri" w:cs="Calibri"/>
          <w:color w:val="000000" w:themeColor="text1"/>
        </w:rPr>
        <w:t>e</w:t>
      </w:r>
      <w:r w:rsidRPr="000D0D88">
        <w:rPr>
          <w:rFonts w:ascii="Calibri" w:hAnsi="Calibri" w:cs="Calibri"/>
          <w:color w:val="000000" w:themeColor="text1"/>
        </w:rPr>
        <w:t>strians (lack of pavements)</w:t>
      </w:r>
      <w:r w:rsidR="005C182C" w:rsidRPr="000D0D88">
        <w:rPr>
          <w:rFonts w:ascii="Calibri" w:hAnsi="Calibri" w:cs="Calibri"/>
          <w:color w:val="000000" w:themeColor="text1"/>
        </w:rPr>
        <w:t>. The traffic generation from the development in W</w:t>
      </w:r>
      <w:r w:rsidR="00C8692D" w:rsidRPr="000D0D88">
        <w:rPr>
          <w:rFonts w:ascii="Calibri" w:hAnsi="Calibri" w:cs="Calibri"/>
          <w:color w:val="000000" w:themeColor="text1"/>
        </w:rPr>
        <w:t>estbury-sub-Mendip</w:t>
      </w:r>
      <w:r w:rsidR="005C182C" w:rsidRPr="000D0D88">
        <w:rPr>
          <w:rFonts w:ascii="Calibri" w:hAnsi="Calibri" w:cs="Calibri"/>
          <w:color w:val="000000" w:themeColor="text1"/>
        </w:rPr>
        <w:t xml:space="preserve"> needs to be assessed along with the large increases in housing and businesses in Wells and Cheddar that will use the A371.</w:t>
      </w:r>
    </w:p>
    <w:p w14:paraId="00004AA9" w14:textId="23C788AB" w:rsidR="005C182C" w:rsidRPr="000D0D88" w:rsidRDefault="005C182C" w:rsidP="00284A7E">
      <w:pPr>
        <w:pStyle w:val="ListParagraph"/>
        <w:numPr>
          <w:ilvl w:val="0"/>
          <w:numId w:val="3"/>
        </w:numPr>
        <w:rPr>
          <w:color w:val="000000" w:themeColor="text1"/>
        </w:rPr>
      </w:pPr>
      <w:r w:rsidRPr="000D0D88">
        <w:rPr>
          <w:rFonts w:ascii="Calibri" w:hAnsi="Calibri" w:cs="Calibri"/>
          <w:color w:val="000000" w:themeColor="text1"/>
        </w:rPr>
        <w:t>The parking area</w:t>
      </w:r>
      <w:r w:rsidR="00C8692D" w:rsidRPr="000D0D88">
        <w:rPr>
          <w:rFonts w:ascii="Calibri" w:hAnsi="Calibri" w:cs="Calibri"/>
          <w:color w:val="000000" w:themeColor="text1"/>
        </w:rPr>
        <w:t xml:space="preserve"> at Mortar Pits</w:t>
      </w:r>
      <w:r w:rsidRPr="000D0D88">
        <w:rPr>
          <w:rFonts w:ascii="Calibri" w:hAnsi="Calibri" w:cs="Calibri"/>
          <w:color w:val="000000" w:themeColor="text1"/>
        </w:rPr>
        <w:t xml:space="preserve"> currently available on the A</w:t>
      </w:r>
      <w:proofErr w:type="gramStart"/>
      <w:r w:rsidRPr="000D0D88">
        <w:rPr>
          <w:rFonts w:ascii="Calibri" w:hAnsi="Calibri" w:cs="Calibri"/>
          <w:color w:val="000000" w:themeColor="text1"/>
        </w:rPr>
        <w:t xml:space="preserve">371 </w:t>
      </w:r>
      <w:r w:rsidR="00C8692D" w:rsidRPr="000D0D88">
        <w:rPr>
          <w:rFonts w:ascii="Calibri" w:hAnsi="Calibri" w:cs="Calibri"/>
          <w:color w:val="000000" w:themeColor="text1"/>
        </w:rPr>
        <w:t xml:space="preserve"> West</w:t>
      </w:r>
      <w:proofErr w:type="gramEnd"/>
      <w:r w:rsidRPr="000D0D88">
        <w:rPr>
          <w:rFonts w:ascii="Calibri" w:hAnsi="Calibri" w:cs="Calibri"/>
          <w:color w:val="000000" w:themeColor="text1"/>
        </w:rPr>
        <w:t xml:space="preserve"> of </w:t>
      </w:r>
      <w:r w:rsidR="00C8692D" w:rsidRPr="000D0D88">
        <w:rPr>
          <w:rFonts w:ascii="Calibri" w:hAnsi="Calibri" w:cs="Calibri"/>
          <w:color w:val="000000" w:themeColor="text1"/>
        </w:rPr>
        <w:t>C</w:t>
      </w:r>
      <w:r w:rsidRPr="000D0D88">
        <w:rPr>
          <w:rFonts w:ascii="Calibri" w:hAnsi="Calibri" w:cs="Calibri"/>
          <w:color w:val="000000" w:themeColor="text1"/>
        </w:rPr>
        <w:t>ourt</w:t>
      </w:r>
      <w:r w:rsidR="00C8692D" w:rsidRPr="000D0D88">
        <w:rPr>
          <w:rFonts w:ascii="Calibri" w:hAnsi="Calibri" w:cs="Calibri"/>
          <w:color w:val="000000" w:themeColor="text1"/>
        </w:rPr>
        <w:t xml:space="preserve"> House</w:t>
      </w:r>
      <w:r w:rsidRPr="000D0D88">
        <w:rPr>
          <w:rFonts w:ascii="Calibri" w:hAnsi="Calibri" w:cs="Calibri"/>
          <w:color w:val="000000" w:themeColor="text1"/>
        </w:rPr>
        <w:t xml:space="preserve"> </w:t>
      </w:r>
      <w:r w:rsidR="00C8692D" w:rsidRPr="000D0D88">
        <w:rPr>
          <w:rFonts w:ascii="Calibri" w:hAnsi="Calibri" w:cs="Calibri"/>
          <w:color w:val="000000" w:themeColor="text1"/>
        </w:rPr>
        <w:t>F</w:t>
      </w:r>
      <w:r w:rsidRPr="000D0D88">
        <w:rPr>
          <w:rFonts w:ascii="Calibri" w:hAnsi="Calibri" w:cs="Calibri"/>
          <w:color w:val="000000" w:themeColor="text1"/>
        </w:rPr>
        <w:t xml:space="preserve">arm buildings need to </w:t>
      </w:r>
      <w:r w:rsidR="00C8692D" w:rsidRPr="000D0D88">
        <w:rPr>
          <w:rFonts w:ascii="Calibri" w:hAnsi="Calibri" w:cs="Calibri"/>
          <w:color w:val="000000" w:themeColor="text1"/>
        </w:rPr>
        <w:t xml:space="preserve">be </w:t>
      </w:r>
      <w:r w:rsidRPr="000D0D88">
        <w:rPr>
          <w:rFonts w:ascii="Calibri" w:hAnsi="Calibri" w:cs="Calibri"/>
          <w:color w:val="000000" w:themeColor="text1"/>
        </w:rPr>
        <w:t xml:space="preserve">retained – it is one of very few places to </w:t>
      </w:r>
      <w:r w:rsidR="00C8692D" w:rsidRPr="000D0D88">
        <w:rPr>
          <w:rFonts w:ascii="Calibri" w:hAnsi="Calibri" w:cs="Calibri"/>
          <w:color w:val="000000" w:themeColor="text1"/>
        </w:rPr>
        <w:t xml:space="preserve">park safely </w:t>
      </w:r>
      <w:r w:rsidRPr="000D0D88">
        <w:rPr>
          <w:rFonts w:ascii="Calibri" w:hAnsi="Calibri" w:cs="Calibri"/>
          <w:color w:val="000000" w:themeColor="text1"/>
        </w:rPr>
        <w:t>for access to facilities</w:t>
      </w:r>
      <w:r w:rsidR="00C8692D" w:rsidRPr="000D0D88">
        <w:rPr>
          <w:rFonts w:ascii="Calibri" w:hAnsi="Calibri" w:cs="Calibri"/>
          <w:color w:val="000000" w:themeColor="text1"/>
        </w:rPr>
        <w:t>.</w:t>
      </w:r>
    </w:p>
    <w:p w14:paraId="22B6E098" w14:textId="29F51F35" w:rsidR="005C182C" w:rsidRPr="000D0D88" w:rsidRDefault="005C182C" w:rsidP="00284A7E">
      <w:pPr>
        <w:pStyle w:val="ListParagraph"/>
        <w:numPr>
          <w:ilvl w:val="0"/>
          <w:numId w:val="3"/>
        </w:numPr>
        <w:rPr>
          <w:color w:val="000000" w:themeColor="text1"/>
        </w:rPr>
      </w:pPr>
      <w:r w:rsidRPr="000D0D88">
        <w:rPr>
          <w:color w:val="000000" w:themeColor="text1"/>
        </w:rPr>
        <w:t xml:space="preserve">The access to any new development needs to be located </w:t>
      </w:r>
      <w:r w:rsidR="00AE511B" w:rsidRPr="000D0D88">
        <w:rPr>
          <w:color w:val="000000" w:themeColor="text1"/>
        </w:rPr>
        <w:t>through the brownfield site</w:t>
      </w:r>
      <w:r w:rsidR="00C8692D" w:rsidRPr="000D0D88">
        <w:rPr>
          <w:color w:val="000000" w:themeColor="text1"/>
        </w:rPr>
        <w:t>, as the sight lines are much better.</w:t>
      </w:r>
      <w:r w:rsidR="00AE511B" w:rsidRPr="000D0D88">
        <w:rPr>
          <w:color w:val="000000" w:themeColor="text1"/>
        </w:rPr>
        <w:t xml:space="preserve"> The existing Roughmoor Lane access should be left as it is and not combined with any new development</w:t>
      </w:r>
      <w:r w:rsidR="00C8692D" w:rsidRPr="000D0D88">
        <w:rPr>
          <w:color w:val="000000" w:themeColor="text1"/>
        </w:rPr>
        <w:t>.</w:t>
      </w:r>
    </w:p>
    <w:p w14:paraId="684F2097" w14:textId="4F209C23" w:rsidR="00F9585B" w:rsidRPr="000D0D88" w:rsidRDefault="00F9585B" w:rsidP="00284A7E">
      <w:pPr>
        <w:pStyle w:val="ListParagraph"/>
        <w:numPr>
          <w:ilvl w:val="0"/>
          <w:numId w:val="3"/>
        </w:numPr>
        <w:rPr>
          <w:color w:val="000000" w:themeColor="text1"/>
        </w:rPr>
      </w:pPr>
      <w:r w:rsidRPr="000D0D88">
        <w:rPr>
          <w:color w:val="000000" w:themeColor="text1"/>
        </w:rPr>
        <w:t xml:space="preserve">The development will increase the need for travel by private car for a village already poorly served by public transport and now threatened by cessation of the only bus service available. Any development should therefore include significant contribution to improving connectivity to the </w:t>
      </w:r>
      <w:r w:rsidR="00C8692D" w:rsidRPr="000D0D88">
        <w:rPr>
          <w:color w:val="000000" w:themeColor="text1"/>
        </w:rPr>
        <w:t>proposed S</w:t>
      </w:r>
      <w:r w:rsidRPr="000D0D88">
        <w:rPr>
          <w:color w:val="000000" w:themeColor="text1"/>
        </w:rPr>
        <w:t xml:space="preserve">trawberry </w:t>
      </w:r>
      <w:r w:rsidR="00C8692D" w:rsidRPr="000D0D88">
        <w:rPr>
          <w:color w:val="000000" w:themeColor="text1"/>
        </w:rPr>
        <w:t xml:space="preserve">Line </w:t>
      </w:r>
      <w:r w:rsidRPr="000D0D88">
        <w:rPr>
          <w:color w:val="000000" w:themeColor="text1"/>
        </w:rPr>
        <w:t>multiuser path between Cheddar and Wells.</w:t>
      </w:r>
    </w:p>
    <w:p w14:paraId="2FB8824E" w14:textId="3E9F0992" w:rsidR="00AE511B" w:rsidRPr="000D0D88" w:rsidRDefault="00AE511B" w:rsidP="00AE511B">
      <w:pPr>
        <w:ind w:left="360"/>
        <w:rPr>
          <w:b/>
          <w:bCs/>
          <w:color w:val="000000" w:themeColor="text1"/>
        </w:rPr>
      </w:pPr>
      <w:bookmarkStart w:id="1" w:name="_Hlk114136874"/>
      <w:r w:rsidRPr="000D0D88">
        <w:rPr>
          <w:b/>
          <w:bCs/>
          <w:color w:val="000000" w:themeColor="text1"/>
        </w:rPr>
        <w:t>Community Facilities</w:t>
      </w:r>
    </w:p>
    <w:p w14:paraId="763F0A37" w14:textId="506EC308" w:rsidR="00AE511B" w:rsidRPr="000D0D88" w:rsidRDefault="00AE511B" w:rsidP="00AE511B">
      <w:pPr>
        <w:pStyle w:val="ListParagraph"/>
        <w:numPr>
          <w:ilvl w:val="0"/>
          <w:numId w:val="3"/>
        </w:numPr>
        <w:rPr>
          <w:color w:val="000000" w:themeColor="text1"/>
        </w:rPr>
      </w:pPr>
      <w:r w:rsidRPr="000D0D88">
        <w:rPr>
          <w:color w:val="000000" w:themeColor="text1"/>
        </w:rPr>
        <w:t xml:space="preserve">The area of land to be made available for community facilities needs to be located close to the centre of the village and not as originally proposed on the </w:t>
      </w:r>
      <w:r w:rsidR="00B81F74" w:rsidRPr="000D0D88">
        <w:rPr>
          <w:color w:val="000000" w:themeColor="text1"/>
        </w:rPr>
        <w:t>w</w:t>
      </w:r>
      <w:r w:rsidRPr="000D0D88">
        <w:rPr>
          <w:color w:val="000000" w:themeColor="text1"/>
        </w:rPr>
        <w:t>ester</w:t>
      </w:r>
      <w:r w:rsidR="00B81F74" w:rsidRPr="000D0D88">
        <w:rPr>
          <w:color w:val="000000" w:themeColor="text1"/>
        </w:rPr>
        <w:t>n</w:t>
      </w:r>
      <w:r w:rsidRPr="000D0D88">
        <w:rPr>
          <w:color w:val="000000" w:themeColor="text1"/>
        </w:rPr>
        <w:t xml:space="preserve"> extremity of the site.</w:t>
      </w:r>
    </w:p>
    <w:p w14:paraId="574ACD41" w14:textId="18B971DD" w:rsidR="00AE511B" w:rsidRPr="000D0D88" w:rsidRDefault="00C72464" w:rsidP="00AE511B">
      <w:pPr>
        <w:pStyle w:val="ListParagraph"/>
        <w:numPr>
          <w:ilvl w:val="0"/>
          <w:numId w:val="3"/>
        </w:numPr>
        <w:rPr>
          <w:color w:val="000000" w:themeColor="text1"/>
        </w:rPr>
      </w:pPr>
      <w:r w:rsidRPr="000D0D88">
        <w:rPr>
          <w:color w:val="000000" w:themeColor="text1"/>
        </w:rPr>
        <w:t>Just o</w:t>
      </w:r>
      <w:r w:rsidR="00AE511B" w:rsidRPr="000D0D88">
        <w:rPr>
          <w:color w:val="000000" w:themeColor="text1"/>
        </w:rPr>
        <w:t xml:space="preserve">ver half respondents to the village survey </w:t>
      </w:r>
      <w:r w:rsidRPr="000D0D88">
        <w:rPr>
          <w:rFonts w:eastAsia="Times New Roman"/>
          <w:color w:val="000000" w:themeColor="text1"/>
        </w:rPr>
        <w:t xml:space="preserve">thought on balance that a replacement village hall </w:t>
      </w:r>
      <w:r w:rsidR="00D97D3E" w:rsidRPr="000D0D88">
        <w:rPr>
          <w:rFonts w:eastAsia="Times New Roman"/>
          <w:color w:val="000000" w:themeColor="text1"/>
        </w:rPr>
        <w:t>c</w:t>
      </w:r>
      <w:r w:rsidRPr="000D0D88">
        <w:rPr>
          <w:rFonts w:eastAsia="Times New Roman"/>
          <w:color w:val="000000" w:themeColor="text1"/>
        </w:rPr>
        <w:t xml:space="preserve">ould be the best thing for the community land but there has been no discussion on its profile and in further discussions through the NP process people’s ideas may well evolve. </w:t>
      </w:r>
      <w:r w:rsidRPr="000D0D88">
        <w:rPr>
          <w:color w:val="000000" w:themeColor="text1"/>
        </w:rPr>
        <w:t xml:space="preserve"> If a village hall is seen as most important </w:t>
      </w:r>
      <w:r w:rsidR="00D97D3E" w:rsidRPr="000D0D88">
        <w:rPr>
          <w:color w:val="000000" w:themeColor="text1"/>
        </w:rPr>
        <w:t xml:space="preserve">this needs to </w:t>
      </w:r>
      <w:proofErr w:type="gramStart"/>
      <w:r w:rsidR="00D97D3E" w:rsidRPr="000D0D88">
        <w:rPr>
          <w:color w:val="000000" w:themeColor="text1"/>
        </w:rPr>
        <w:t xml:space="preserve">provide </w:t>
      </w:r>
      <w:r w:rsidR="00705654" w:rsidRPr="000D0D88">
        <w:rPr>
          <w:color w:val="000000" w:themeColor="text1"/>
        </w:rPr>
        <w:t xml:space="preserve"> large</w:t>
      </w:r>
      <w:proofErr w:type="gramEnd"/>
      <w:r w:rsidR="00705654" w:rsidRPr="000D0D88">
        <w:rPr>
          <w:color w:val="000000" w:themeColor="text1"/>
        </w:rPr>
        <w:t xml:space="preserve"> and small meeting spaces </w:t>
      </w:r>
      <w:r w:rsidR="00D97D3E" w:rsidRPr="000D0D88">
        <w:rPr>
          <w:color w:val="000000" w:themeColor="text1"/>
        </w:rPr>
        <w:t xml:space="preserve">with </w:t>
      </w:r>
      <w:r w:rsidR="00B81F74" w:rsidRPr="000D0D88">
        <w:rPr>
          <w:color w:val="000000" w:themeColor="text1"/>
        </w:rPr>
        <w:t xml:space="preserve">good parking adjacent to the church </w:t>
      </w:r>
      <w:r w:rsidR="00D97D3E" w:rsidRPr="000D0D88">
        <w:rPr>
          <w:color w:val="000000" w:themeColor="text1"/>
        </w:rPr>
        <w:t xml:space="preserve">to </w:t>
      </w:r>
      <w:r w:rsidR="00B81F74" w:rsidRPr="000D0D88">
        <w:rPr>
          <w:color w:val="000000" w:themeColor="text1"/>
        </w:rPr>
        <w:t xml:space="preserve"> benefit both the congregation and the general community.</w:t>
      </w:r>
    </w:p>
    <w:p w14:paraId="59799221" w14:textId="72C6B890" w:rsidR="00D97D3E" w:rsidRPr="000D0D88" w:rsidRDefault="00D97D3E" w:rsidP="00D97D3E">
      <w:pPr>
        <w:pStyle w:val="ListParagraph"/>
        <w:numPr>
          <w:ilvl w:val="0"/>
          <w:numId w:val="3"/>
        </w:numPr>
        <w:rPr>
          <w:color w:val="000000" w:themeColor="text1"/>
        </w:rPr>
      </w:pPr>
      <w:r w:rsidRPr="000D0D88">
        <w:rPr>
          <w:color w:val="000000" w:themeColor="text1"/>
        </w:rPr>
        <w:t>The village church has asked for some land to be made available to provide an additional area for the graveyard.</w:t>
      </w:r>
    </w:p>
    <w:bookmarkEnd w:id="1"/>
    <w:p w14:paraId="480FC398" w14:textId="0EB74DC4" w:rsidR="00AE511B" w:rsidRPr="000D0D88" w:rsidRDefault="000E5143" w:rsidP="000E5143">
      <w:pPr>
        <w:ind w:left="360"/>
        <w:rPr>
          <w:b/>
          <w:bCs/>
          <w:color w:val="000000" w:themeColor="text1"/>
        </w:rPr>
      </w:pPr>
      <w:r w:rsidRPr="000D0D88">
        <w:rPr>
          <w:b/>
          <w:bCs/>
          <w:color w:val="000000" w:themeColor="text1"/>
        </w:rPr>
        <w:t>AONB, Ecology and Visual Impact</w:t>
      </w:r>
    </w:p>
    <w:p w14:paraId="292F0982" w14:textId="6ACE0EC5" w:rsidR="000E5143" w:rsidRPr="000D0D88" w:rsidRDefault="000E5143" w:rsidP="000E5143">
      <w:pPr>
        <w:pStyle w:val="ListParagraph"/>
        <w:numPr>
          <w:ilvl w:val="0"/>
          <w:numId w:val="3"/>
        </w:numPr>
        <w:rPr>
          <w:color w:val="000000" w:themeColor="text1"/>
        </w:rPr>
      </w:pPr>
      <w:r w:rsidRPr="000D0D88">
        <w:rPr>
          <w:color w:val="000000" w:themeColor="text1"/>
        </w:rPr>
        <w:t>W</w:t>
      </w:r>
      <w:r w:rsidR="00B81F74" w:rsidRPr="000D0D88">
        <w:rPr>
          <w:color w:val="000000" w:themeColor="text1"/>
        </w:rPr>
        <w:t xml:space="preserve">estbury-sub-Mendip </w:t>
      </w:r>
      <w:r w:rsidRPr="000D0D88">
        <w:rPr>
          <w:color w:val="000000" w:themeColor="text1"/>
        </w:rPr>
        <w:t>is a dark skies village with 88% of village survey respondents confirming that any new development should respect the village dark skies policy</w:t>
      </w:r>
      <w:r w:rsidR="00B81F74" w:rsidRPr="000D0D88">
        <w:rPr>
          <w:color w:val="000000" w:themeColor="text1"/>
        </w:rPr>
        <w:t>.</w:t>
      </w:r>
    </w:p>
    <w:p w14:paraId="27033BB4" w14:textId="2130E7F5" w:rsidR="000E5143" w:rsidRPr="000D0D88" w:rsidRDefault="000E5143" w:rsidP="000E5143">
      <w:pPr>
        <w:pStyle w:val="ListParagraph"/>
        <w:numPr>
          <w:ilvl w:val="0"/>
          <w:numId w:val="3"/>
        </w:numPr>
        <w:rPr>
          <w:color w:val="000000" w:themeColor="text1"/>
        </w:rPr>
      </w:pPr>
      <w:r w:rsidRPr="000D0D88">
        <w:rPr>
          <w:color w:val="000000" w:themeColor="text1"/>
        </w:rPr>
        <w:t>The wildlife corridors proposed do not provide sufficient width to mitigate effectively against impact o</w:t>
      </w:r>
      <w:r w:rsidR="003722D9" w:rsidRPr="000D0D88">
        <w:rPr>
          <w:color w:val="000000" w:themeColor="text1"/>
        </w:rPr>
        <w:t>n</w:t>
      </w:r>
      <w:r w:rsidRPr="000D0D88">
        <w:rPr>
          <w:color w:val="000000" w:themeColor="text1"/>
        </w:rPr>
        <w:t xml:space="preserve"> </w:t>
      </w:r>
      <w:r w:rsidR="003722D9" w:rsidRPr="000D0D88">
        <w:rPr>
          <w:color w:val="000000" w:themeColor="text1"/>
        </w:rPr>
        <w:t>L</w:t>
      </w:r>
      <w:r w:rsidRPr="000D0D88">
        <w:rPr>
          <w:color w:val="000000" w:themeColor="text1"/>
        </w:rPr>
        <w:t xml:space="preserve">esser </w:t>
      </w:r>
      <w:r w:rsidR="003722D9" w:rsidRPr="000D0D88">
        <w:rPr>
          <w:color w:val="000000" w:themeColor="text1"/>
        </w:rPr>
        <w:t>H</w:t>
      </w:r>
      <w:r w:rsidRPr="000D0D88">
        <w:rPr>
          <w:color w:val="000000" w:themeColor="text1"/>
        </w:rPr>
        <w:t>orsesho</w:t>
      </w:r>
      <w:r w:rsidR="003722D9" w:rsidRPr="000D0D88">
        <w:rPr>
          <w:color w:val="000000" w:themeColor="text1"/>
        </w:rPr>
        <w:t>e</w:t>
      </w:r>
      <w:r w:rsidRPr="000D0D88">
        <w:rPr>
          <w:color w:val="000000" w:themeColor="text1"/>
        </w:rPr>
        <w:t xml:space="preserve"> </w:t>
      </w:r>
      <w:r w:rsidR="003722D9" w:rsidRPr="000D0D88">
        <w:rPr>
          <w:color w:val="000000" w:themeColor="text1"/>
        </w:rPr>
        <w:t>and other b</w:t>
      </w:r>
      <w:r w:rsidRPr="000D0D88">
        <w:rPr>
          <w:color w:val="000000" w:themeColor="text1"/>
        </w:rPr>
        <w:t xml:space="preserve">at foraging routes. </w:t>
      </w:r>
    </w:p>
    <w:p w14:paraId="7E306988" w14:textId="6C3F5421" w:rsidR="000E5143" w:rsidRPr="000D0D88" w:rsidRDefault="000E5143" w:rsidP="000E5143">
      <w:pPr>
        <w:pStyle w:val="ListParagraph"/>
        <w:numPr>
          <w:ilvl w:val="0"/>
          <w:numId w:val="3"/>
        </w:numPr>
        <w:rPr>
          <w:color w:val="000000" w:themeColor="text1"/>
        </w:rPr>
      </w:pPr>
      <w:r w:rsidRPr="000D0D88">
        <w:rPr>
          <w:color w:val="000000" w:themeColor="text1"/>
        </w:rPr>
        <w:t>Satisfactory wildlife corridors and the need to provide connectivity for public foot and multiuser paths are not sufficiently considered in current proposals</w:t>
      </w:r>
      <w:r w:rsidR="003722D9" w:rsidRPr="000D0D88">
        <w:rPr>
          <w:color w:val="000000" w:themeColor="text1"/>
        </w:rPr>
        <w:t>.</w:t>
      </w:r>
    </w:p>
    <w:p w14:paraId="6D993529" w14:textId="542DCE90" w:rsidR="00320BBB" w:rsidRPr="000D0D88" w:rsidRDefault="000E5143" w:rsidP="00320BBB">
      <w:pPr>
        <w:pStyle w:val="ListParagraph"/>
        <w:numPr>
          <w:ilvl w:val="0"/>
          <w:numId w:val="3"/>
        </w:numPr>
        <w:rPr>
          <w:color w:val="000000" w:themeColor="text1"/>
        </w:rPr>
      </w:pPr>
      <w:r w:rsidRPr="000D0D88">
        <w:rPr>
          <w:color w:val="000000" w:themeColor="text1"/>
        </w:rPr>
        <w:t xml:space="preserve">The </w:t>
      </w:r>
      <w:r w:rsidR="00F9585B" w:rsidRPr="000D0D88">
        <w:rPr>
          <w:color w:val="000000" w:themeColor="text1"/>
        </w:rPr>
        <w:t xml:space="preserve">site is sensitive to the </w:t>
      </w:r>
      <w:r w:rsidRPr="000D0D88">
        <w:rPr>
          <w:color w:val="000000" w:themeColor="text1"/>
        </w:rPr>
        <w:t>visual impact of th</w:t>
      </w:r>
      <w:r w:rsidR="00F9585B" w:rsidRPr="000D0D88">
        <w:rPr>
          <w:color w:val="000000" w:themeColor="text1"/>
        </w:rPr>
        <w:t>is</w:t>
      </w:r>
      <w:r w:rsidRPr="000D0D88">
        <w:rPr>
          <w:color w:val="000000" w:themeColor="text1"/>
        </w:rPr>
        <w:t xml:space="preserve"> development </w:t>
      </w:r>
      <w:r w:rsidR="00F9585B" w:rsidRPr="000D0D88">
        <w:rPr>
          <w:color w:val="000000" w:themeColor="text1"/>
        </w:rPr>
        <w:t xml:space="preserve">given its location within </w:t>
      </w:r>
      <w:r w:rsidRPr="000D0D88">
        <w:rPr>
          <w:color w:val="000000" w:themeColor="text1"/>
        </w:rPr>
        <w:t xml:space="preserve">the AONB and </w:t>
      </w:r>
      <w:r w:rsidR="00F9585B" w:rsidRPr="000D0D88">
        <w:rPr>
          <w:color w:val="000000" w:themeColor="text1"/>
        </w:rPr>
        <w:t xml:space="preserve">on the edge of the </w:t>
      </w:r>
      <w:r w:rsidRPr="000D0D88">
        <w:rPr>
          <w:color w:val="000000" w:themeColor="text1"/>
        </w:rPr>
        <w:t>Mendip escarpment</w:t>
      </w:r>
      <w:r w:rsidR="00F9585B" w:rsidRPr="000D0D88">
        <w:rPr>
          <w:color w:val="000000" w:themeColor="text1"/>
        </w:rPr>
        <w:t xml:space="preserve">. Current proposals do not respect this and </w:t>
      </w:r>
      <w:r w:rsidR="00F9585B" w:rsidRPr="000D0D88">
        <w:rPr>
          <w:color w:val="000000" w:themeColor="text1"/>
        </w:rPr>
        <w:lastRenderedPageBreak/>
        <w:t xml:space="preserve">present a blot on the landscape. Fewer houses and more open space to break up visual impact </w:t>
      </w:r>
      <w:r w:rsidR="003722D9" w:rsidRPr="000D0D88">
        <w:rPr>
          <w:color w:val="000000" w:themeColor="text1"/>
        </w:rPr>
        <w:t>are</w:t>
      </w:r>
      <w:r w:rsidR="00F9585B" w:rsidRPr="000D0D88">
        <w:rPr>
          <w:color w:val="000000" w:themeColor="text1"/>
        </w:rPr>
        <w:t xml:space="preserve"> necessary.</w:t>
      </w:r>
    </w:p>
    <w:p w14:paraId="3C2A7206" w14:textId="022BCEEA" w:rsidR="008F7942" w:rsidRPr="000D0D88" w:rsidRDefault="008F7942" w:rsidP="008F7942">
      <w:pPr>
        <w:ind w:left="360"/>
        <w:rPr>
          <w:b/>
          <w:bCs/>
          <w:color w:val="000000" w:themeColor="text1"/>
        </w:rPr>
      </w:pPr>
      <w:r w:rsidRPr="000D0D88">
        <w:rPr>
          <w:b/>
          <w:bCs/>
          <w:color w:val="000000" w:themeColor="text1"/>
        </w:rPr>
        <w:t xml:space="preserve">Drainage </w:t>
      </w:r>
    </w:p>
    <w:p w14:paraId="3C9B5A0E" w14:textId="45DCB28C" w:rsidR="00D04D4C" w:rsidRPr="000D0D88" w:rsidRDefault="008F7942" w:rsidP="008F7942">
      <w:pPr>
        <w:pStyle w:val="ListParagraph"/>
        <w:numPr>
          <w:ilvl w:val="0"/>
          <w:numId w:val="3"/>
        </w:numPr>
        <w:rPr>
          <w:color w:val="000000" w:themeColor="text1"/>
        </w:rPr>
      </w:pPr>
      <w:r w:rsidRPr="000D0D88">
        <w:rPr>
          <w:color w:val="000000" w:themeColor="text1"/>
        </w:rPr>
        <w:t xml:space="preserve">The site lies within the area of the Somerset </w:t>
      </w:r>
      <w:r w:rsidR="003722D9" w:rsidRPr="000D0D88">
        <w:rPr>
          <w:color w:val="000000" w:themeColor="text1"/>
        </w:rPr>
        <w:t>L</w:t>
      </w:r>
      <w:r w:rsidRPr="000D0D88">
        <w:rPr>
          <w:color w:val="000000" w:themeColor="text1"/>
        </w:rPr>
        <w:t xml:space="preserve">evels and </w:t>
      </w:r>
      <w:r w:rsidR="003722D9" w:rsidRPr="000D0D88">
        <w:rPr>
          <w:color w:val="000000" w:themeColor="text1"/>
        </w:rPr>
        <w:t>M</w:t>
      </w:r>
      <w:r w:rsidRPr="000D0D88">
        <w:rPr>
          <w:color w:val="000000" w:themeColor="text1"/>
        </w:rPr>
        <w:t xml:space="preserve">oors that requires developments to be nutrient neutral. The solution to ensuring no increased </w:t>
      </w:r>
      <w:r w:rsidR="00D04D4C" w:rsidRPr="000D0D88">
        <w:rPr>
          <w:color w:val="000000" w:themeColor="text1"/>
        </w:rPr>
        <w:t>pollution of RAMSAR sites should be found within the allocated site and not exported to other parts of the district.</w:t>
      </w:r>
    </w:p>
    <w:p w14:paraId="3E212F16" w14:textId="563889D1" w:rsidR="00D04D4C" w:rsidRPr="000D0D88" w:rsidRDefault="00D04D4C" w:rsidP="00D04D4C">
      <w:pPr>
        <w:pStyle w:val="ListParagraph"/>
        <w:numPr>
          <w:ilvl w:val="0"/>
          <w:numId w:val="3"/>
        </w:numPr>
        <w:rPr>
          <w:color w:val="000000" w:themeColor="text1"/>
        </w:rPr>
      </w:pPr>
      <w:r w:rsidRPr="000D0D88">
        <w:rPr>
          <w:color w:val="000000" w:themeColor="text1"/>
        </w:rPr>
        <w:t>The design for surface water drainage for the development should follow the well-established SUDS h</w:t>
      </w:r>
      <w:r w:rsidR="003722D9" w:rsidRPr="000D0D88">
        <w:rPr>
          <w:color w:val="000000" w:themeColor="text1"/>
        </w:rPr>
        <w:t>ie</w:t>
      </w:r>
      <w:r w:rsidRPr="000D0D88">
        <w:rPr>
          <w:color w:val="000000" w:themeColor="text1"/>
        </w:rPr>
        <w:t>rarchy</w:t>
      </w:r>
      <w:r w:rsidR="003722D9" w:rsidRPr="000D0D88">
        <w:rPr>
          <w:color w:val="000000" w:themeColor="text1"/>
        </w:rPr>
        <w:t>.</w:t>
      </w:r>
      <w:r w:rsidRPr="000D0D88">
        <w:rPr>
          <w:color w:val="000000" w:themeColor="text1"/>
        </w:rPr>
        <w:t xml:space="preserve"> (</w:t>
      </w:r>
      <w:r w:rsidR="003722D9" w:rsidRPr="000D0D88">
        <w:rPr>
          <w:color w:val="000000" w:themeColor="text1"/>
        </w:rPr>
        <w:t>C</w:t>
      </w:r>
      <w:r w:rsidRPr="000D0D88">
        <w:rPr>
          <w:color w:val="000000" w:themeColor="text1"/>
        </w:rPr>
        <w:t>urrent proposal</w:t>
      </w:r>
      <w:r w:rsidR="003722D9" w:rsidRPr="000D0D88">
        <w:rPr>
          <w:color w:val="000000" w:themeColor="text1"/>
        </w:rPr>
        <w:t>s</w:t>
      </w:r>
      <w:r w:rsidRPr="000D0D88">
        <w:rPr>
          <w:color w:val="000000" w:themeColor="text1"/>
        </w:rPr>
        <w:t xml:space="preserve"> do not follow this hierarchy</w:t>
      </w:r>
      <w:r w:rsidR="003722D9" w:rsidRPr="000D0D88">
        <w:rPr>
          <w:color w:val="000000" w:themeColor="text1"/>
        </w:rPr>
        <w:t>.)</w:t>
      </w:r>
      <w:r w:rsidRPr="000D0D88">
        <w:rPr>
          <w:color w:val="000000" w:themeColor="text1"/>
        </w:rPr>
        <w:t xml:space="preserve"> Any attenuation ponds required by the development should be delivered within the allocated area.</w:t>
      </w:r>
    </w:p>
    <w:p w14:paraId="6C671580" w14:textId="791B3E32" w:rsidR="00D04D4C" w:rsidRPr="000D0D88" w:rsidRDefault="00D04D4C" w:rsidP="00D04D4C">
      <w:pPr>
        <w:pStyle w:val="ListParagraph"/>
        <w:numPr>
          <w:ilvl w:val="0"/>
          <w:numId w:val="3"/>
        </w:numPr>
        <w:rPr>
          <w:color w:val="000000" w:themeColor="text1"/>
        </w:rPr>
      </w:pPr>
      <w:r w:rsidRPr="000D0D88">
        <w:rPr>
          <w:color w:val="000000" w:themeColor="text1"/>
        </w:rPr>
        <w:t xml:space="preserve">Local plan consultation </w:t>
      </w:r>
      <w:r w:rsidR="00320BBB" w:rsidRPr="000D0D88">
        <w:rPr>
          <w:color w:val="000000" w:themeColor="text1"/>
        </w:rPr>
        <w:t>documents</w:t>
      </w:r>
      <w:r w:rsidRPr="000D0D88">
        <w:rPr>
          <w:color w:val="000000" w:themeColor="text1"/>
        </w:rPr>
        <w:t xml:space="preserve"> raise questions about the capacity of the local sewage works </w:t>
      </w:r>
      <w:r w:rsidR="00320BBB" w:rsidRPr="000D0D88">
        <w:rPr>
          <w:color w:val="000000" w:themeColor="text1"/>
        </w:rPr>
        <w:t>with improvements apparently needed. Development will add pressure and increase risk of polluting discharge in normal and certainly following heavy rainfall events. No botched measures should be allowed!</w:t>
      </w:r>
    </w:p>
    <w:p w14:paraId="252E015F" w14:textId="63E210F7" w:rsidR="003F1F45" w:rsidRPr="000D0D88" w:rsidRDefault="003F1F45" w:rsidP="003F1F45">
      <w:pPr>
        <w:ind w:left="360"/>
        <w:rPr>
          <w:b/>
          <w:bCs/>
          <w:color w:val="000000" w:themeColor="text1"/>
        </w:rPr>
      </w:pPr>
      <w:bookmarkStart w:id="2" w:name="_Hlk114136813"/>
      <w:r w:rsidRPr="000D0D88">
        <w:rPr>
          <w:b/>
          <w:bCs/>
          <w:color w:val="000000" w:themeColor="text1"/>
        </w:rPr>
        <w:t>Consultation process</w:t>
      </w:r>
    </w:p>
    <w:p w14:paraId="2A94687C" w14:textId="063E78AD" w:rsidR="0039083E" w:rsidRPr="000D0D88" w:rsidRDefault="0039083E" w:rsidP="003F1F45">
      <w:pPr>
        <w:ind w:left="360"/>
        <w:rPr>
          <w:color w:val="000000" w:themeColor="text1"/>
        </w:rPr>
      </w:pPr>
      <w:r w:rsidRPr="000D0D88">
        <w:rPr>
          <w:color w:val="000000" w:themeColor="text1"/>
        </w:rPr>
        <w:t xml:space="preserve">The village is united in its opposition to proposals </w:t>
      </w:r>
      <w:r w:rsidR="00721705" w:rsidRPr="000D0D88">
        <w:rPr>
          <w:color w:val="000000" w:themeColor="text1"/>
        </w:rPr>
        <w:t xml:space="preserve">for 60 houses </w:t>
      </w:r>
      <w:r w:rsidRPr="000D0D88">
        <w:rPr>
          <w:color w:val="000000" w:themeColor="text1"/>
        </w:rPr>
        <w:t xml:space="preserve">put forward by </w:t>
      </w:r>
      <w:proofErr w:type="spellStart"/>
      <w:r w:rsidRPr="000D0D88">
        <w:rPr>
          <w:color w:val="000000" w:themeColor="text1"/>
        </w:rPr>
        <w:t>Lichfield</w:t>
      </w:r>
      <w:r w:rsidR="003722D9" w:rsidRPr="000D0D88">
        <w:rPr>
          <w:color w:val="000000" w:themeColor="text1"/>
        </w:rPr>
        <w:t>s</w:t>
      </w:r>
      <w:proofErr w:type="spellEnd"/>
      <w:r w:rsidRPr="000D0D88">
        <w:rPr>
          <w:color w:val="000000" w:themeColor="text1"/>
        </w:rPr>
        <w:t xml:space="preserve"> in January and February of this year for </w:t>
      </w:r>
      <w:r w:rsidR="003F1230" w:rsidRPr="000D0D88">
        <w:rPr>
          <w:color w:val="000000" w:themeColor="text1"/>
        </w:rPr>
        <w:t>the</w:t>
      </w:r>
      <w:r w:rsidRPr="000D0D88">
        <w:rPr>
          <w:color w:val="000000" w:themeColor="text1"/>
        </w:rPr>
        <w:t xml:space="preserve"> large range of reasons highlighted above.</w:t>
      </w:r>
    </w:p>
    <w:p w14:paraId="7C832690" w14:textId="60C00B3E" w:rsidR="0039083E" w:rsidRPr="000D0D88" w:rsidRDefault="00407604" w:rsidP="003F1F45">
      <w:pPr>
        <w:ind w:left="360"/>
        <w:rPr>
          <w:color w:val="000000" w:themeColor="text1"/>
        </w:rPr>
      </w:pPr>
      <w:proofErr w:type="gramStart"/>
      <w:r w:rsidRPr="000D0D88">
        <w:rPr>
          <w:color w:val="000000" w:themeColor="text1"/>
        </w:rPr>
        <w:t>Peoples</w:t>
      </w:r>
      <w:proofErr w:type="gramEnd"/>
      <w:r w:rsidRPr="000D0D88">
        <w:rPr>
          <w:color w:val="000000" w:themeColor="text1"/>
        </w:rPr>
        <w:t xml:space="preserve"> views were divided and very strongly expressed. For some there is a desire to stop the build with others expressing a pragmatic wish to work with the </w:t>
      </w:r>
      <w:proofErr w:type="gramStart"/>
      <w:r w:rsidRPr="000D0D88">
        <w:rPr>
          <w:color w:val="000000" w:themeColor="text1"/>
        </w:rPr>
        <w:t>CC,  accepting</w:t>
      </w:r>
      <w:proofErr w:type="gramEnd"/>
      <w:r w:rsidRPr="000D0D88">
        <w:rPr>
          <w:color w:val="000000" w:themeColor="text1"/>
        </w:rPr>
        <w:t xml:space="preserve"> the local plan allocation and acknowledging that there is a need for housing and as a primary village Westbury should be expected to take its share. </w:t>
      </w:r>
      <w:r w:rsidR="0039083E" w:rsidRPr="000D0D88">
        <w:rPr>
          <w:color w:val="000000" w:themeColor="text1"/>
        </w:rPr>
        <w:t>As a major landowner in this village the church is uniquely placed to shape both its housing stock and the location of community facilities in ways that respect</w:t>
      </w:r>
      <w:r w:rsidR="0039083E" w:rsidRPr="000D0D88">
        <w:rPr>
          <w:strike/>
          <w:color w:val="000000" w:themeColor="text1"/>
        </w:rPr>
        <w:t>s</w:t>
      </w:r>
      <w:r w:rsidR="0039083E" w:rsidRPr="000D0D88">
        <w:rPr>
          <w:color w:val="000000" w:themeColor="text1"/>
        </w:rPr>
        <w:t xml:space="preserve"> the</w:t>
      </w:r>
      <w:r w:rsidR="009E6B4C" w:rsidRPr="000D0D88">
        <w:rPr>
          <w:color w:val="000000" w:themeColor="text1"/>
        </w:rPr>
        <w:t xml:space="preserve"> needs of the community and the </w:t>
      </w:r>
      <w:r w:rsidR="0039083E" w:rsidRPr="000D0D88">
        <w:rPr>
          <w:color w:val="000000" w:themeColor="text1"/>
        </w:rPr>
        <w:t>settlement character and location. The Parish Council and members of the community have encouraged the agents and the Church Commissioners to live by the recent Church of England publication “Coming Home”</w:t>
      </w:r>
      <w:r w:rsidR="009E6B4C" w:rsidRPr="000D0D88">
        <w:rPr>
          <w:color w:val="000000" w:themeColor="text1"/>
        </w:rPr>
        <w:t xml:space="preserve">. </w:t>
      </w:r>
    </w:p>
    <w:p w14:paraId="0639AFF4" w14:textId="00E6138F" w:rsidR="0039083E" w:rsidRPr="000D0D88" w:rsidRDefault="009E6B4C" w:rsidP="003F1F45">
      <w:pPr>
        <w:ind w:left="360"/>
        <w:rPr>
          <w:color w:val="000000" w:themeColor="text1"/>
        </w:rPr>
      </w:pPr>
      <w:r w:rsidRPr="000D0D88">
        <w:rPr>
          <w:color w:val="000000" w:themeColor="text1"/>
        </w:rPr>
        <w:t>The consultation experience so far has not allowed for the partnership approach this document describes.</w:t>
      </w:r>
    </w:p>
    <w:p w14:paraId="69F287A0" w14:textId="77777777" w:rsidR="00AB710D" w:rsidRPr="000D0D88" w:rsidRDefault="00AB710D" w:rsidP="00AB710D">
      <w:pPr>
        <w:ind w:left="360"/>
        <w:rPr>
          <w:color w:val="000000" w:themeColor="text1"/>
        </w:rPr>
      </w:pPr>
      <w:r w:rsidRPr="000D0D88">
        <w:rPr>
          <w:color w:val="000000" w:themeColor="text1"/>
        </w:rPr>
        <w:t xml:space="preserve">No community can stand still, but the need for growth must be proportionate, respecting both location and existing infrastructure. </w:t>
      </w:r>
    </w:p>
    <w:p w14:paraId="72B1C41F" w14:textId="6D6C2C75" w:rsidR="003F1F45" w:rsidRPr="000D0D88" w:rsidRDefault="0039083E" w:rsidP="003F1F45">
      <w:pPr>
        <w:ind w:left="360"/>
        <w:rPr>
          <w:color w:val="000000" w:themeColor="text1"/>
        </w:rPr>
      </w:pPr>
      <w:r w:rsidRPr="000D0D88">
        <w:rPr>
          <w:color w:val="000000" w:themeColor="text1"/>
        </w:rPr>
        <w:t xml:space="preserve">There is therefore a preparedness to engage with the church authorities, taking perhaps a longer timescale and working on a larger canvass to produce a mutually beneficial outcome. </w:t>
      </w:r>
    </w:p>
    <w:bookmarkEnd w:id="2"/>
    <w:p w14:paraId="05593B74" w14:textId="77777777" w:rsidR="009E6B4C" w:rsidRPr="00D04D4C" w:rsidRDefault="009E6B4C" w:rsidP="003F1F45">
      <w:pPr>
        <w:ind w:left="360"/>
      </w:pPr>
    </w:p>
    <w:sectPr w:rsidR="009E6B4C" w:rsidRPr="00D04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227A"/>
    <w:multiLevelType w:val="hybridMultilevel"/>
    <w:tmpl w:val="FDAAEC4E"/>
    <w:lvl w:ilvl="0" w:tplc="C8446CE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017565"/>
    <w:multiLevelType w:val="hybridMultilevel"/>
    <w:tmpl w:val="8C66B6EA"/>
    <w:lvl w:ilvl="0" w:tplc="61324C6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1313">
    <w:abstractNumId w:val="0"/>
  </w:num>
  <w:num w:numId="2" w16cid:durableId="1479376297">
    <w:abstractNumId w:val="0"/>
  </w:num>
  <w:num w:numId="3" w16cid:durableId="1680815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7E"/>
    <w:rsid w:val="0001705B"/>
    <w:rsid w:val="0008539D"/>
    <w:rsid w:val="000D0D88"/>
    <w:rsid w:val="000E5143"/>
    <w:rsid w:val="00117414"/>
    <w:rsid w:val="00284A7E"/>
    <w:rsid w:val="00286D3D"/>
    <w:rsid w:val="00320BBB"/>
    <w:rsid w:val="003722D9"/>
    <w:rsid w:val="0039083E"/>
    <w:rsid w:val="003F1230"/>
    <w:rsid w:val="003F1F45"/>
    <w:rsid w:val="00407604"/>
    <w:rsid w:val="0051794D"/>
    <w:rsid w:val="00530619"/>
    <w:rsid w:val="00553D5D"/>
    <w:rsid w:val="005867BA"/>
    <w:rsid w:val="005C182C"/>
    <w:rsid w:val="005D6518"/>
    <w:rsid w:val="00654323"/>
    <w:rsid w:val="006731EF"/>
    <w:rsid w:val="006B4E46"/>
    <w:rsid w:val="00705654"/>
    <w:rsid w:val="00721705"/>
    <w:rsid w:val="00721B1C"/>
    <w:rsid w:val="00746AE1"/>
    <w:rsid w:val="00885054"/>
    <w:rsid w:val="008F7942"/>
    <w:rsid w:val="00947364"/>
    <w:rsid w:val="009E0B76"/>
    <w:rsid w:val="009E6B4C"/>
    <w:rsid w:val="00A04B2B"/>
    <w:rsid w:val="00A52041"/>
    <w:rsid w:val="00AB710D"/>
    <w:rsid w:val="00AE511B"/>
    <w:rsid w:val="00B05F6F"/>
    <w:rsid w:val="00B81F74"/>
    <w:rsid w:val="00BD08FE"/>
    <w:rsid w:val="00BD24B5"/>
    <w:rsid w:val="00C72464"/>
    <w:rsid w:val="00C8692D"/>
    <w:rsid w:val="00D04D4C"/>
    <w:rsid w:val="00D505CA"/>
    <w:rsid w:val="00D81430"/>
    <w:rsid w:val="00D97D3E"/>
    <w:rsid w:val="00DB053B"/>
    <w:rsid w:val="00DD53B0"/>
    <w:rsid w:val="00E62774"/>
    <w:rsid w:val="00E726EA"/>
    <w:rsid w:val="00F9585B"/>
    <w:rsid w:val="00FF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4BB9"/>
  <w15:chartTrackingRefBased/>
  <w15:docId w15:val="{AD64D13D-3D8B-495C-9D60-AA3F1FD3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08FE"/>
    <w:pPr>
      <w:keepNext/>
      <w:numPr>
        <w:numId w:val="2"/>
      </w:numPr>
      <w:spacing w:after="0" w:line="240" w:lineRule="auto"/>
      <w:outlineLvl w:val="0"/>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FE"/>
    <w:rPr>
      <w:rFonts w:ascii="Arial" w:eastAsia="Times New Roman" w:hAnsi="Arial" w:cs="Times New Roman"/>
      <w:b/>
      <w:sz w:val="24"/>
      <w:szCs w:val="24"/>
    </w:rPr>
  </w:style>
  <w:style w:type="paragraph" w:styleId="ListParagraph">
    <w:name w:val="List Paragraph"/>
    <w:basedOn w:val="Normal"/>
    <w:uiPriority w:val="34"/>
    <w:qFormat/>
    <w:rsid w:val="006731EF"/>
    <w:pPr>
      <w:ind w:left="720"/>
      <w:contextualSpacing/>
    </w:pPr>
  </w:style>
  <w:style w:type="paragraph" w:styleId="Revision">
    <w:name w:val="Revision"/>
    <w:hidden/>
    <w:uiPriority w:val="99"/>
    <w:semiHidden/>
    <w:rsid w:val="009473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Langdon</dc:creator>
  <cp:keywords/>
  <dc:description/>
  <cp:lastModifiedBy>Mick Fletcher</cp:lastModifiedBy>
  <cp:revision>2</cp:revision>
  <dcterms:created xsi:type="dcterms:W3CDTF">2022-11-22T21:35:00Z</dcterms:created>
  <dcterms:modified xsi:type="dcterms:W3CDTF">2022-11-22T21:35:00Z</dcterms:modified>
</cp:coreProperties>
</file>