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64" w:rsidRPr="007C2DA5" w:rsidRDefault="007C2DA5" w:rsidP="007C2DA5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7C2DA5">
        <w:rPr>
          <w:rFonts w:ascii="Verdana" w:hAnsi="Verdana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78259115" wp14:editId="543BD767">
            <wp:simplePos x="0" y="0"/>
            <wp:positionH relativeFrom="column">
              <wp:posOffset>5238115</wp:posOffset>
            </wp:positionH>
            <wp:positionV relativeFrom="paragraph">
              <wp:posOffset>-567690</wp:posOffset>
            </wp:positionV>
            <wp:extent cx="920115" cy="1090930"/>
            <wp:effectExtent l="0" t="0" r="0" b="0"/>
            <wp:wrapTight wrapText="bothSides">
              <wp:wrapPolygon edited="0">
                <wp:start x="0" y="0"/>
                <wp:lineTo x="0" y="21122"/>
                <wp:lineTo x="21019" y="21122"/>
                <wp:lineTo x="210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Shop Logo v1.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D64" w:rsidRPr="007C2DA5">
        <w:rPr>
          <w:rFonts w:ascii="Verdana" w:hAnsi="Verdana"/>
          <w:b/>
          <w:sz w:val="32"/>
        </w:rPr>
        <w:t>Westbury</w:t>
      </w:r>
      <w:r w:rsidR="00FD6A44">
        <w:rPr>
          <w:rFonts w:ascii="Verdana" w:hAnsi="Verdana"/>
          <w:b/>
          <w:sz w:val="32"/>
        </w:rPr>
        <w:t xml:space="preserve"> </w:t>
      </w:r>
      <w:r w:rsidR="00716D64" w:rsidRPr="007C2DA5">
        <w:rPr>
          <w:rFonts w:ascii="Verdana" w:hAnsi="Verdana"/>
          <w:b/>
          <w:sz w:val="32"/>
        </w:rPr>
        <w:t>sub</w:t>
      </w:r>
      <w:r w:rsidR="00FD6A44">
        <w:rPr>
          <w:rFonts w:ascii="Verdana" w:hAnsi="Verdana"/>
          <w:b/>
          <w:sz w:val="32"/>
        </w:rPr>
        <w:t xml:space="preserve"> </w:t>
      </w:r>
      <w:r w:rsidR="00716D64" w:rsidRPr="007C2DA5">
        <w:rPr>
          <w:rFonts w:ascii="Verdana" w:hAnsi="Verdana"/>
          <w:b/>
          <w:sz w:val="32"/>
        </w:rPr>
        <w:t xml:space="preserve">Mendip </w:t>
      </w:r>
      <w:r w:rsidR="00515EAF">
        <w:rPr>
          <w:rFonts w:ascii="Verdana" w:hAnsi="Verdana"/>
          <w:b/>
          <w:sz w:val="32"/>
        </w:rPr>
        <w:t>Community</w:t>
      </w:r>
      <w:r w:rsidR="00716D64" w:rsidRPr="007C2DA5">
        <w:rPr>
          <w:rFonts w:ascii="Verdana" w:hAnsi="Verdana"/>
          <w:b/>
          <w:sz w:val="32"/>
        </w:rPr>
        <w:t xml:space="preserve"> </w:t>
      </w:r>
      <w:r w:rsidR="00515EAF">
        <w:rPr>
          <w:rFonts w:ascii="Verdana" w:hAnsi="Verdana"/>
          <w:b/>
          <w:sz w:val="32"/>
        </w:rPr>
        <w:t>Shop</w:t>
      </w:r>
      <w:r w:rsidR="00716D64" w:rsidRPr="007C2DA5">
        <w:rPr>
          <w:rFonts w:ascii="Verdana" w:hAnsi="Verdana"/>
          <w:b/>
          <w:sz w:val="32"/>
        </w:rPr>
        <w:t xml:space="preserve"> Ltd</w:t>
      </w:r>
    </w:p>
    <w:p w:rsidR="00050D47" w:rsidRPr="00716D64" w:rsidRDefault="00372BA3" w:rsidP="00716D64">
      <w:pPr>
        <w:jc w:val="center"/>
        <w:rPr>
          <w:b/>
          <w:sz w:val="32"/>
        </w:rPr>
      </w:pPr>
      <w:r w:rsidRPr="00716D64">
        <w:rPr>
          <w:b/>
          <w:sz w:val="32"/>
        </w:rPr>
        <w:t xml:space="preserve">Overview of </w:t>
      </w:r>
      <w:r w:rsidR="00515EAF">
        <w:rPr>
          <w:b/>
          <w:sz w:val="32"/>
        </w:rPr>
        <w:t>Shop</w:t>
      </w:r>
      <w:r w:rsidR="007C2DA5">
        <w:rPr>
          <w:b/>
          <w:sz w:val="32"/>
        </w:rPr>
        <w:t xml:space="preserve"> Development</w:t>
      </w:r>
      <w:r w:rsidRPr="00716D64">
        <w:rPr>
          <w:b/>
          <w:sz w:val="32"/>
        </w:rPr>
        <w:t xml:space="preserve"> and Historical Timeline</w:t>
      </w:r>
    </w:p>
    <w:p w:rsidR="007C2DA5" w:rsidRDefault="007C2DA5" w:rsidP="009441C5"/>
    <w:p w:rsidR="000928EA" w:rsidRDefault="007C2DA5" w:rsidP="009441C5">
      <w:r>
        <w:t xml:space="preserve">Westbury sub Mendip </w:t>
      </w:r>
      <w:r w:rsidR="0040199F">
        <w:t>Village</w:t>
      </w:r>
      <w:r>
        <w:t xml:space="preserve"> Stores has been in existence for around 80 years</w:t>
      </w:r>
      <w:r w:rsidR="00D966CA">
        <w:t xml:space="preserve">, and was formed by an extension to an old Somerset ‘longhouse’. </w:t>
      </w:r>
      <w:r w:rsidR="000928EA">
        <w:t xml:space="preserve">The </w:t>
      </w:r>
      <w:r w:rsidR="00515EAF">
        <w:t xml:space="preserve">Shop &amp; </w:t>
      </w:r>
      <w:r w:rsidR="0040199F">
        <w:t>Post</w:t>
      </w:r>
      <w:r w:rsidR="00515EAF">
        <w:t xml:space="preserve"> Office</w:t>
      </w:r>
      <w:r w:rsidR="000928EA">
        <w:t xml:space="preserve"> area was effectively the ‘front room’ with the house kitchen behind and the bedrooms and bathroom upstairs. Clearly this layout favoured a </w:t>
      </w:r>
      <w:r w:rsidR="0040199F">
        <w:t>Tenant</w:t>
      </w:r>
      <w:r w:rsidR="000928EA">
        <w:t>/</w:t>
      </w:r>
      <w:r w:rsidR="00515EAF">
        <w:t>Shop</w:t>
      </w:r>
      <w:r w:rsidR="000928EA">
        <w:t>keeper.</w:t>
      </w:r>
    </w:p>
    <w:p w:rsidR="00D966CA" w:rsidRDefault="00D966CA" w:rsidP="009441C5">
      <w:r>
        <w:t>Due to changing</w:t>
      </w:r>
      <w:r w:rsidR="0040199F">
        <w:t xml:space="preserve"> </w:t>
      </w:r>
      <w:r w:rsidR="00515EAF">
        <w:t>shop</w:t>
      </w:r>
      <w:r>
        <w:t xml:space="preserve">ping habits and the establishment of several local supermarkets in nearby Wells and Cheddar, trading conditions became difficult. Typically, </w:t>
      </w:r>
      <w:r w:rsidR="00515EAF">
        <w:t>Shop</w:t>
      </w:r>
      <w:r>
        <w:t xml:space="preserve">keepers would give up and move on every 4 years, and in </w:t>
      </w:r>
      <w:r w:rsidR="009441C5">
        <w:t>early 2013</w:t>
      </w:r>
      <w:r w:rsidR="00AD7931">
        <w:t xml:space="preserve"> the existing </w:t>
      </w:r>
      <w:r w:rsidR="0040199F">
        <w:t>Tenant</w:t>
      </w:r>
      <w:r w:rsidR="00AD7931">
        <w:t>/</w:t>
      </w:r>
      <w:r w:rsidR="00515EAF">
        <w:t>Shop</w:t>
      </w:r>
      <w:r w:rsidR="00AD7931">
        <w:t xml:space="preserve">keeper </w:t>
      </w:r>
      <w:r w:rsidR="009441C5">
        <w:t>gave notice of her intention to quit in June 2013.</w:t>
      </w:r>
    </w:p>
    <w:p w:rsidR="009441C5" w:rsidRDefault="00D966CA" w:rsidP="000928EA">
      <w:pPr>
        <w:pStyle w:val="ListParagraph"/>
        <w:numPr>
          <w:ilvl w:val="0"/>
          <w:numId w:val="7"/>
        </w:numPr>
      </w:pPr>
      <w:r>
        <w:t xml:space="preserve">Alarmed by the real possibility that the </w:t>
      </w:r>
      <w:r w:rsidR="00515EAF">
        <w:t>Shop</w:t>
      </w:r>
      <w:r>
        <w:t xml:space="preserve"> and its </w:t>
      </w:r>
      <w:r w:rsidR="0040199F">
        <w:t>Post</w:t>
      </w:r>
      <w:r>
        <w:t xml:space="preserve"> Office facility would close for good, the Parish Council</w:t>
      </w:r>
      <w:r w:rsidR="009441C5">
        <w:t xml:space="preserve"> brought together a small group of concerned </w:t>
      </w:r>
      <w:r w:rsidR="0040199F">
        <w:t>Village</w:t>
      </w:r>
      <w:r w:rsidR="009441C5">
        <w:t xml:space="preserve">rs to see whether, and how, a </w:t>
      </w:r>
      <w:r w:rsidR="0040199F">
        <w:t>Village</w:t>
      </w:r>
      <w:r w:rsidR="009441C5">
        <w:t xml:space="preserve"> </w:t>
      </w:r>
      <w:r w:rsidR="00515EAF">
        <w:t xml:space="preserve">Shop &amp; </w:t>
      </w:r>
      <w:r w:rsidR="0040199F">
        <w:t>Post</w:t>
      </w:r>
      <w:r w:rsidR="00515EAF">
        <w:t xml:space="preserve"> Office</w:t>
      </w:r>
      <w:r>
        <w:t xml:space="preserve"> </w:t>
      </w:r>
      <w:r w:rsidR="009441C5">
        <w:t>could be maintained in Westbury.</w:t>
      </w:r>
    </w:p>
    <w:p w:rsidR="009441C5" w:rsidRPr="009441C5" w:rsidRDefault="00D966CA" w:rsidP="009441C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A </w:t>
      </w:r>
      <w:r w:rsidR="009441C5">
        <w:t xml:space="preserve">Public </w:t>
      </w:r>
      <w:r w:rsidR="00372BA3">
        <w:t xml:space="preserve">Meeting </w:t>
      </w:r>
      <w:r>
        <w:t xml:space="preserve">was held in the </w:t>
      </w:r>
      <w:r w:rsidR="0040199F">
        <w:t>Village</w:t>
      </w:r>
      <w:r w:rsidR="00372BA3">
        <w:t xml:space="preserve"> on 14</w:t>
      </w:r>
      <w:r w:rsidR="00372BA3" w:rsidRPr="00372BA3">
        <w:rPr>
          <w:vertAlign w:val="superscript"/>
        </w:rPr>
        <w:t>th</w:t>
      </w:r>
      <w:r w:rsidR="00372BA3">
        <w:t xml:space="preserve"> March </w:t>
      </w:r>
      <w:r w:rsidR="009441C5">
        <w:t>2013 during which three options evolved:</w:t>
      </w:r>
      <w:r w:rsidR="009441C5" w:rsidRPr="009441C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 </w:t>
      </w:r>
    </w:p>
    <w:p w:rsidR="009441C5" w:rsidRPr="009441C5" w:rsidRDefault="009441C5" w:rsidP="009441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9441C5">
        <w:rPr>
          <w:rFonts w:eastAsia="Times New Roman" w:cs="Times New Roman"/>
          <w:lang w:eastAsia="en-GB"/>
        </w:rPr>
        <w:t xml:space="preserve">To consider the </w:t>
      </w:r>
      <w:r w:rsidR="00515EAF">
        <w:rPr>
          <w:rFonts w:eastAsia="Times New Roman" w:cs="Times New Roman"/>
          <w:lang w:eastAsia="en-GB"/>
        </w:rPr>
        <w:t>Community</w:t>
      </w:r>
      <w:r w:rsidRPr="009441C5">
        <w:rPr>
          <w:rFonts w:eastAsia="Times New Roman" w:cs="Times New Roman"/>
          <w:lang w:eastAsia="en-GB"/>
        </w:rPr>
        <w:t xml:space="preserve"> taking on the lease of the </w:t>
      </w:r>
      <w:r w:rsidR="00515EAF">
        <w:rPr>
          <w:rFonts w:eastAsia="Times New Roman" w:cs="Times New Roman"/>
          <w:lang w:eastAsia="en-GB"/>
        </w:rPr>
        <w:t xml:space="preserve">Shop &amp; </w:t>
      </w:r>
      <w:r w:rsidR="0040199F">
        <w:rPr>
          <w:rFonts w:eastAsia="Times New Roman" w:cs="Times New Roman"/>
          <w:lang w:eastAsia="en-GB"/>
        </w:rPr>
        <w:t>Post</w:t>
      </w:r>
      <w:r w:rsidR="00515EAF">
        <w:rPr>
          <w:rFonts w:eastAsia="Times New Roman" w:cs="Times New Roman"/>
          <w:lang w:eastAsia="en-GB"/>
        </w:rPr>
        <w:t xml:space="preserve"> Office</w:t>
      </w:r>
      <w:r w:rsidR="00D966CA">
        <w:rPr>
          <w:rFonts w:eastAsia="Times New Roman" w:cs="Times New Roman"/>
          <w:lang w:eastAsia="en-GB"/>
        </w:rPr>
        <w:t xml:space="preserve"> </w:t>
      </w:r>
      <w:r w:rsidRPr="009441C5">
        <w:rPr>
          <w:rFonts w:eastAsia="Times New Roman" w:cs="Times New Roman"/>
          <w:lang w:eastAsia="en-GB"/>
        </w:rPr>
        <w:t>in June from</w:t>
      </w:r>
      <w:r w:rsidR="00D966CA">
        <w:rPr>
          <w:rFonts w:eastAsia="Times New Roman" w:cs="Times New Roman"/>
          <w:lang w:eastAsia="en-GB"/>
        </w:rPr>
        <w:t xml:space="preserve"> the existing owners of the property</w:t>
      </w:r>
      <w:r w:rsidRPr="009441C5">
        <w:rPr>
          <w:rFonts w:eastAsia="Times New Roman" w:cs="Times New Roman"/>
          <w:lang w:eastAsia="en-GB"/>
        </w:rPr>
        <w:t>.</w:t>
      </w:r>
    </w:p>
    <w:p w:rsidR="009441C5" w:rsidRPr="009441C5" w:rsidRDefault="009441C5" w:rsidP="009441C5">
      <w:pPr>
        <w:spacing w:after="0" w:line="240" w:lineRule="auto"/>
        <w:rPr>
          <w:rFonts w:eastAsia="Times New Roman" w:cs="Times New Roman"/>
          <w:lang w:eastAsia="en-GB"/>
        </w:rPr>
      </w:pPr>
    </w:p>
    <w:p w:rsidR="009441C5" w:rsidRPr="000928EA" w:rsidRDefault="009441C5" w:rsidP="000928EA">
      <w:pPr>
        <w:spacing w:after="0" w:line="240" w:lineRule="auto"/>
        <w:ind w:left="360"/>
        <w:rPr>
          <w:rFonts w:eastAsia="Times New Roman" w:cs="Times New Roman"/>
          <w:lang w:eastAsia="en-GB"/>
        </w:rPr>
      </w:pPr>
      <w:r w:rsidRPr="000928EA">
        <w:rPr>
          <w:rFonts w:eastAsia="Times New Roman" w:cs="Times New Roman"/>
          <w:lang w:eastAsia="en-GB"/>
        </w:rPr>
        <w:t xml:space="preserve">To consider setting up a Property Company to buy the property and to set up a </w:t>
      </w:r>
      <w:r w:rsidR="00515EAF">
        <w:rPr>
          <w:rFonts w:eastAsia="Times New Roman" w:cs="Times New Roman"/>
          <w:lang w:eastAsia="en-GB"/>
        </w:rPr>
        <w:t>Community</w:t>
      </w:r>
      <w:r w:rsidR="0040199F">
        <w:rPr>
          <w:rFonts w:eastAsia="Times New Roman" w:cs="Times New Roman"/>
          <w:b/>
          <w:color w:val="FF0000"/>
          <w:lang w:eastAsia="en-GB"/>
        </w:rPr>
        <w:t xml:space="preserve"> </w:t>
      </w:r>
      <w:r w:rsidRPr="000928EA">
        <w:rPr>
          <w:rFonts w:eastAsia="Times New Roman" w:cs="Times New Roman"/>
          <w:lang w:eastAsia="en-GB"/>
        </w:rPr>
        <w:t xml:space="preserve">owned operating company to run the </w:t>
      </w:r>
      <w:r w:rsidR="00515EAF">
        <w:rPr>
          <w:rFonts w:eastAsia="Times New Roman" w:cs="Times New Roman"/>
          <w:lang w:eastAsia="en-GB"/>
        </w:rPr>
        <w:t>Shop</w:t>
      </w:r>
      <w:r w:rsidRPr="000928EA">
        <w:rPr>
          <w:rFonts w:eastAsia="Times New Roman" w:cs="Times New Roman"/>
          <w:lang w:eastAsia="en-GB"/>
        </w:rPr>
        <w:t xml:space="preserve"> &amp; </w:t>
      </w:r>
      <w:r w:rsidR="0040199F">
        <w:rPr>
          <w:rFonts w:eastAsia="Times New Roman" w:cs="Times New Roman"/>
          <w:lang w:eastAsia="en-GB"/>
        </w:rPr>
        <w:t>Post</w:t>
      </w:r>
      <w:r w:rsidR="00D966CA" w:rsidRPr="000928EA">
        <w:rPr>
          <w:rFonts w:eastAsia="Times New Roman" w:cs="Times New Roman"/>
          <w:lang w:eastAsia="en-GB"/>
        </w:rPr>
        <w:t xml:space="preserve"> Office.</w:t>
      </w:r>
    </w:p>
    <w:p w:rsidR="009441C5" w:rsidRPr="009441C5" w:rsidRDefault="009441C5" w:rsidP="009441C5">
      <w:pPr>
        <w:spacing w:after="0" w:line="240" w:lineRule="auto"/>
        <w:rPr>
          <w:rFonts w:eastAsia="Times New Roman" w:cs="Times New Roman"/>
          <w:lang w:eastAsia="en-GB"/>
        </w:rPr>
      </w:pPr>
    </w:p>
    <w:p w:rsidR="009441C5" w:rsidRDefault="009441C5" w:rsidP="009441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GB"/>
        </w:rPr>
      </w:pPr>
      <w:r w:rsidRPr="009441C5">
        <w:rPr>
          <w:rFonts w:eastAsia="Times New Roman" w:cs="Times New Roman"/>
          <w:lang w:eastAsia="en-GB"/>
        </w:rPr>
        <w:t xml:space="preserve">To consider identifying an alternative location for the </w:t>
      </w:r>
      <w:r w:rsidR="00515EAF">
        <w:rPr>
          <w:rFonts w:eastAsia="Times New Roman" w:cs="Times New Roman"/>
          <w:lang w:eastAsia="en-GB"/>
        </w:rPr>
        <w:t>Shop</w:t>
      </w:r>
      <w:r w:rsidRPr="009441C5">
        <w:rPr>
          <w:rFonts w:eastAsia="Times New Roman" w:cs="Times New Roman"/>
          <w:lang w:eastAsia="en-GB"/>
        </w:rPr>
        <w:t xml:space="preserve"> &amp; </w:t>
      </w:r>
      <w:r w:rsidR="0040199F">
        <w:rPr>
          <w:rFonts w:eastAsia="Times New Roman" w:cs="Times New Roman"/>
          <w:lang w:eastAsia="en-GB"/>
        </w:rPr>
        <w:t>Post</w:t>
      </w:r>
      <w:r w:rsidRPr="009441C5">
        <w:rPr>
          <w:rFonts w:eastAsia="Times New Roman" w:cs="Times New Roman"/>
          <w:lang w:eastAsia="en-GB"/>
        </w:rPr>
        <w:t xml:space="preserve"> office, </w:t>
      </w:r>
      <w:r w:rsidR="00D966CA">
        <w:rPr>
          <w:rFonts w:eastAsia="Times New Roman" w:cs="Times New Roman"/>
          <w:lang w:eastAsia="en-GB"/>
        </w:rPr>
        <w:t xml:space="preserve">and finding out </w:t>
      </w:r>
      <w:r w:rsidRPr="009441C5">
        <w:rPr>
          <w:rFonts w:eastAsia="Times New Roman" w:cs="Times New Roman"/>
          <w:lang w:eastAsia="en-GB"/>
        </w:rPr>
        <w:t xml:space="preserve">indicative setting up costs for an appropriate trading area and </w:t>
      </w:r>
      <w:r w:rsidR="00515EAF">
        <w:rPr>
          <w:rFonts w:eastAsia="Times New Roman" w:cs="Times New Roman"/>
          <w:lang w:eastAsia="en-GB"/>
        </w:rPr>
        <w:t>Community</w:t>
      </w:r>
      <w:r w:rsidRPr="009441C5">
        <w:rPr>
          <w:rFonts w:eastAsia="Times New Roman" w:cs="Times New Roman"/>
          <w:lang w:eastAsia="en-GB"/>
        </w:rPr>
        <w:t xml:space="preserve"> hub.</w:t>
      </w:r>
    </w:p>
    <w:p w:rsidR="009441C5" w:rsidRDefault="009441C5" w:rsidP="009441C5">
      <w:pPr>
        <w:spacing w:after="0" w:line="240" w:lineRule="auto"/>
        <w:rPr>
          <w:rFonts w:eastAsia="Times New Roman" w:cs="Times New Roman"/>
          <w:lang w:eastAsia="en-GB"/>
        </w:rPr>
      </w:pPr>
    </w:p>
    <w:p w:rsidR="009D5E82" w:rsidRDefault="009441C5" w:rsidP="009D5E8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 s</w:t>
      </w:r>
      <w:r w:rsidR="00AD7931">
        <w:rPr>
          <w:rFonts w:eastAsia="Times New Roman" w:cs="Times New Roman"/>
          <w:lang w:eastAsia="en-GB"/>
        </w:rPr>
        <w:t xml:space="preserve">mall steering group was set up </w:t>
      </w:r>
      <w:r w:rsidR="009D5E82">
        <w:rPr>
          <w:rFonts w:eastAsia="Times New Roman" w:cs="Times New Roman"/>
          <w:lang w:eastAsia="en-GB"/>
        </w:rPr>
        <w:t xml:space="preserve">to </w:t>
      </w:r>
      <w:r w:rsidR="00D966CA">
        <w:rPr>
          <w:rFonts w:eastAsia="Times New Roman" w:cs="Times New Roman"/>
          <w:lang w:eastAsia="en-GB"/>
        </w:rPr>
        <w:t>consider and develop the three options, and to recommend a way forward.</w:t>
      </w:r>
    </w:p>
    <w:p w:rsidR="009D5E82" w:rsidRPr="009D5E82" w:rsidRDefault="009D5E82" w:rsidP="009D5E82">
      <w:pPr>
        <w:spacing w:after="0" w:line="240" w:lineRule="auto"/>
        <w:rPr>
          <w:rFonts w:eastAsia="Times New Roman" w:cs="Times New Roman"/>
          <w:lang w:eastAsia="en-GB"/>
        </w:rPr>
      </w:pPr>
    </w:p>
    <w:p w:rsidR="009D5E82" w:rsidRDefault="009D5E82" w:rsidP="009D5E82">
      <w:r>
        <w:t xml:space="preserve">By the end of March 2013, </w:t>
      </w:r>
      <w:r w:rsidR="00D966CA">
        <w:t>the recommendation was as follows</w:t>
      </w:r>
      <w:r>
        <w:t>:</w:t>
      </w:r>
    </w:p>
    <w:p w:rsidR="000928EA" w:rsidRDefault="000928EA" w:rsidP="000928EA">
      <w:pPr>
        <w:pStyle w:val="ListParagraph"/>
        <w:numPr>
          <w:ilvl w:val="0"/>
          <w:numId w:val="11"/>
        </w:numPr>
      </w:pPr>
      <w:r>
        <w:t>Set up a Company to raise funding and purchase the property</w:t>
      </w:r>
    </w:p>
    <w:p w:rsidR="000928EA" w:rsidRDefault="000928EA" w:rsidP="000928EA">
      <w:pPr>
        <w:pStyle w:val="ListParagraph"/>
        <w:numPr>
          <w:ilvl w:val="0"/>
          <w:numId w:val="11"/>
        </w:numPr>
      </w:pPr>
      <w:r>
        <w:t xml:space="preserve">Completely separate the living accommodation from the </w:t>
      </w:r>
      <w:r w:rsidR="00515EAF">
        <w:t xml:space="preserve">Shop &amp; </w:t>
      </w:r>
      <w:r w:rsidR="0040199F">
        <w:t>Post</w:t>
      </w:r>
      <w:r w:rsidR="00515EAF">
        <w:t xml:space="preserve"> Office</w:t>
      </w:r>
      <w:r>
        <w:t xml:space="preserve"> area</w:t>
      </w:r>
    </w:p>
    <w:p w:rsidR="000928EA" w:rsidRDefault="000928EA" w:rsidP="000928EA">
      <w:pPr>
        <w:pStyle w:val="ListParagraph"/>
        <w:numPr>
          <w:ilvl w:val="0"/>
          <w:numId w:val="11"/>
        </w:numPr>
      </w:pPr>
      <w:r>
        <w:t xml:space="preserve">Lease the </w:t>
      </w:r>
      <w:r w:rsidR="00515EAF">
        <w:t xml:space="preserve">Shop &amp; </w:t>
      </w:r>
      <w:r w:rsidR="0040199F">
        <w:t>Post</w:t>
      </w:r>
      <w:r w:rsidR="00515EAF">
        <w:t xml:space="preserve"> Office</w:t>
      </w:r>
      <w:r>
        <w:t xml:space="preserve"> to a new </w:t>
      </w:r>
      <w:r w:rsidR="0040199F">
        <w:t>Tenant</w:t>
      </w:r>
      <w:r>
        <w:t>/</w:t>
      </w:r>
      <w:r w:rsidR="00515EAF">
        <w:t>Shop</w:t>
      </w:r>
      <w:r>
        <w:t>keeper at a subsidised rent</w:t>
      </w:r>
    </w:p>
    <w:p w:rsidR="000928EA" w:rsidRDefault="000928EA" w:rsidP="000928EA">
      <w:pPr>
        <w:pStyle w:val="ListParagraph"/>
        <w:numPr>
          <w:ilvl w:val="0"/>
          <w:numId w:val="11"/>
        </w:numPr>
      </w:pPr>
      <w:r>
        <w:t>Continue to explore options for the longer term</w:t>
      </w:r>
    </w:p>
    <w:p w:rsidR="00B51B10" w:rsidRDefault="00B51B10" w:rsidP="00B51B10">
      <w:pPr>
        <w:pStyle w:val="ListParagraph"/>
        <w:kinsoku w:val="0"/>
        <w:overflowPunct w:val="0"/>
        <w:spacing w:after="0" w:line="216" w:lineRule="auto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B51B10" w:rsidRDefault="00B51B1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By this time </w:t>
      </w:r>
      <w:r w:rsidR="00FB5D12">
        <w:rPr>
          <w:rFonts w:eastAsia="+mn-ea" w:cs="+mn-cs"/>
          <w:color w:val="000000"/>
          <w:szCs w:val="64"/>
          <w:lang w:eastAsia="en-GB"/>
        </w:rPr>
        <w:t>a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AD7931">
        <w:rPr>
          <w:rFonts w:eastAsia="+mn-ea" w:cs="+mn-cs"/>
          <w:color w:val="000000"/>
          <w:szCs w:val="64"/>
          <w:lang w:eastAsia="en-GB"/>
        </w:rPr>
        <w:t>keeper</w:t>
      </w:r>
      <w:r>
        <w:rPr>
          <w:rFonts w:eastAsia="+mn-ea" w:cs="+mn-cs"/>
          <w:color w:val="000000"/>
          <w:szCs w:val="64"/>
          <w:lang w:eastAsia="en-GB"/>
        </w:rPr>
        <w:t xml:space="preserve"> already running the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Shop &amp;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 Office</w:t>
      </w:r>
      <w:r w:rsidR="00FB5D12">
        <w:rPr>
          <w:rFonts w:eastAsia="+mn-ea" w:cs="+mn-cs"/>
          <w:color w:val="000000"/>
          <w:szCs w:val="64"/>
          <w:lang w:eastAsia="en-GB"/>
        </w:rPr>
        <w:t xml:space="preserve"> </w:t>
      </w:r>
      <w:r>
        <w:rPr>
          <w:rFonts w:eastAsia="+mn-ea" w:cs="+mn-cs"/>
          <w:color w:val="000000"/>
          <w:szCs w:val="64"/>
          <w:lang w:eastAsia="en-GB"/>
        </w:rPr>
        <w:t xml:space="preserve">in Draycott, had offered to take over 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the business </w:t>
      </w:r>
      <w:r>
        <w:rPr>
          <w:rFonts w:eastAsia="+mn-ea" w:cs="+mn-cs"/>
          <w:color w:val="000000"/>
          <w:szCs w:val="64"/>
          <w:lang w:eastAsia="en-GB"/>
        </w:rPr>
        <w:t xml:space="preserve">at the end of June and run the Westbury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as his 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own </w:t>
      </w:r>
      <w:r>
        <w:rPr>
          <w:rFonts w:eastAsia="+mn-ea" w:cs="+mn-cs"/>
          <w:color w:val="000000"/>
          <w:szCs w:val="64"/>
          <w:lang w:eastAsia="en-GB"/>
        </w:rPr>
        <w:t>business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. This </w:t>
      </w:r>
      <w:r w:rsidR="00FB5D12">
        <w:rPr>
          <w:rFonts w:eastAsia="+mn-ea" w:cs="+mn-cs"/>
          <w:color w:val="000000"/>
          <w:szCs w:val="64"/>
          <w:lang w:eastAsia="en-GB"/>
        </w:rPr>
        <w:t xml:space="preserve">somewhat generous gesture 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enabled a breathing space to allow </w:t>
      </w:r>
      <w:r>
        <w:rPr>
          <w:rFonts w:eastAsia="+mn-ea" w:cs="+mn-cs"/>
          <w:color w:val="000000"/>
          <w:szCs w:val="64"/>
          <w:lang w:eastAsia="en-GB"/>
        </w:rPr>
        <w:t>fundraising</w:t>
      </w:r>
      <w:r w:rsidR="00AD7931">
        <w:rPr>
          <w:rFonts w:eastAsia="+mn-ea" w:cs="+mn-cs"/>
          <w:color w:val="000000"/>
          <w:szCs w:val="64"/>
          <w:lang w:eastAsia="en-GB"/>
        </w:rPr>
        <w:t xml:space="preserve"> to take place with a view to purchase of the premises.</w:t>
      </w:r>
      <w:r>
        <w:rPr>
          <w:rFonts w:eastAsia="+mn-ea" w:cs="+mn-cs"/>
          <w:color w:val="000000"/>
          <w:szCs w:val="64"/>
          <w:lang w:eastAsia="en-GB"/>
        </w:rPr>
        <w:t xml:space="preserve"> Until th</w:t>
      </w:r>
      <w:r w:rsidR="00FB5D12">
        <w:rPr>
          <w:rFonts w:eastAsia="+mn-ea" w:cs="+mn-cs"/>
          <w:color w:val="000000"/>
          <w:szCs w:val="64"/>
          <w:lang w:eastAsia="en-GB"/>
        </w:rPr>
        <w:t>at</w:t>
      </w:r>
      <w:r>
        <w:rPr>
          <w:rFonts w:eastAsia="+mn-ea" w:cs="+mn-cs"/>
          <w:color w:val="000000"/>
          <w:szCs w:val="64"/>
          <w:lang w:eastAsia="en-GB"/>
        </w:rPr>
        <w:t xml:space="preserve"> purchase happened he </w:t>
      </w:r>
      <w:r w:rsidR="00AD7931">
        <w:rPr>
          <w:rFonts w:eastAsia="+mn-ea" w:cs="+mn-cs"/>
          <w:color w:val="000000"/>
          <w:szCs w:val="64"/>
          <w:lang w:eastAsia="en-GB"/>
        </w:rPr>
        <w:t>took over</w:t>
      </w:r>
      <w:r>
        <w:rPr>
          <w:rFonts w:eastAsia="+mn-ea" w:cs="+mn-cs"/>
          <w:color w:val="000000"/>
          <w:szCs w:val="64"/>
          <w:lang w:eastAsia="en-GB"/>
        </w:rPr>
        <w:t xml:space="preserve"> the rental agreement with </w:t>
      </w:r>
      <w:r w:rsidR="00FB5D12">
        <w:rPr>
          <w:rFonts w:eastAsia="+mn-ea" w:cs="+mn-cs"/>
          <w:color w:val="000000"/>
          <w:szCs w:val="64"/>
          <w:lang w:eastAsia="en-GB"/>
        </w:rPr>
        <w:t>the owners, and moved into the accommodation</w:t>
      </w:r>
      <w:r>
        <w:rPr>
          <w:rFonts w:eastAsia="+mn-ea" w:cs="+mn-cs"/>
          <w:color w:val="000000"/>
          <w:szCs w:val="64"/>
          <w:lang w:eastAsia="en-GB"/>
        </w:rPr>
        <w:t>.</w:t>
      </w:r>
    </w:p>
    <w:p w:rsidR="00B51B10" w:rsidRDefault="00B51B1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FB5D12" w:rsidRDefault="00FB5D12">
      <w:pPr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br w:type="page"/>
      </w:r>
    </w:p>
    <w:p w:rsidR="00FB5D12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lastRenderedPageBreak/>
        <w:t xml:space="preserve">Having now secured a temporary future for the 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Shop &amp;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 Office</w:t>
      </w:r>
      <w:r>
        <w:rPr>
          <w:rFonts w:eastAsia="+mn-ea" w:cs="+mn-cs"/>
          <w:color w:val="000000"/>
          <w:szCs w:val="64"/>
          <w:lang w:eastAsia="en-GB"/>
        </w:rPr>
        <w:t>, a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</w:t>
      </w:r>
      <w:r w:rsidR="00A53128">
        <w:rPr>
          <w:rFonts w:eastAsia="+mn-ea" w:cs="+mn-cs"/>
          <w:color w:val="000000"/>
          <w:szCs w:val="64"/>
          <w:lang w:eastAsia="en-GB"/>
        </w:rPr>
        <w:t>working group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</w:t>
      </w:r>
      <w:r>
        <w:rPr>
          <w:rFonts w:eastAsia="+mn-ea" w:cs="+mn-cs"/>
          <w:color w:val="000000"/>
          <w:szCs w:val="64"/>
          <w:lang w:eastAsia="en-GB"/>
        </w:rPr>
        <w:t xml:space="preserve">of volunteers was now </w:t>
      </w:r>
      <w:r w:rsidR="0092562B">
        <w:rPr>
          <w:rFonts w:eastAsia="+mn-ea" w:cs="+mn-cs"/>
          <w:color w:val="000000"/>
          <w:szCs w:val="64"/>
          <w:lang w:eastAsia="en-GB"/>
        </w:rPr>
        <w:t>formed to take things forwards</w:t>
      </w:r>
      <w:r>
        <w:rPr>
          <w:rFonts w:eastAsia="+mn-ea" w:cs="+mn-cs"/>
          <w:color w:val="000000"/>
          <w:szCs w:val="64"/>
          <w:lang w:eastAsia="en-GB"/>
        </w:rPr>
        <w:t xml:space="preserve"> and find the means for the means for the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to buy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and secure its future for the long term.</w:t>
      </w:r>
    </w:p>
    <w:p w:rsidR="00FB5D12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FB5D12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T</w:t>
      </w:r>
      <w:r w:rsidR="00B51B10">
        <w:rPr>
          <w:rFonts w:eastAsia="+mn-ea" w:cs="+mn-cs"/>
          <w:color w:val="000000"/>
          <w:szCs w:val="64"/>
          <w:lang w:eastAsia="en-GB"/>
        </w:rPr>
        <w:t xml:space="preserve">wo means of raising the funds to buy the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 w:rsidR="00B51B10"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B51B10">
        <w:rPr>
          <w:rFonts w:eastAsia="+mn-ea" w:cs="+mn-cs"/>
          <w:color w:val="000000"/>
          <w:szCs w:val="64"/>
          <w:lang w:eastAsia="en-GB"/>
        </w:rPr>
        <w:t xml:space="preserve"> emerged</w:t>
      </w:r>
      <w:r>
        <w:rPr>
          <w:rFonts w:eastAsia="+mn-ea" w:cs="+mn-cs"/>
          <w:color w:val="000000"/>
          <w:szCs w:val="64"/>
          <w:lang w:eastAsia="en-GB"/>
        </w:rPr>
        <w:t>:</w:t>
      </w:r>
    </w:p>
    <w:p w:rsidR="00FB5D12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FB5D12" w:rsidRDefault="00B51B10" w:rsidP="00FB5D12">
      <w:pPr>
        <w:pStyle w:val="ListParagraph"/>
        <w:numPr>
          <w:ilvl w:val="0"/>
          <w:numId w:val="12"/>
        </w:numPr>
        <w:kinsoku w:val="0"/>
        <w:overflowPunct w:val="0"/>
        <w:spacing w:after="0" w:line="216" w:lineRule="auto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The first was to seek funding from a small group of we</w:t>
      </w:r>
      <w:r w:rsidR="00AD7931">
        <w:rPr>
          <w:rFonts w:eastAsia="+mn-ea" w:cs="+mn-cs"/>
          <w:color w:val="000000"/>
          <w:szCs w:val="64"/>
          <w:lang w:eastAsia="en-GB"/>
        </w:rPr>
        <w:t>althier individuals</w:t>
      </w:r>
      <w:r w:rsidR="00FB5D12">
        <w:rPr>
          <w:rFonts w:eastAsia="+mn-ea" w:cs="+mn-cs"/>
          <w:color w:val="000000"/>
          <w:szCs w:val="64"/>
          <w:lang w:eastAsia="en-GB"/>
        </w:rPr>
        <w:t xml:space="preserve"> within the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 w:rsidR="00AD7931">
        <w:rPr>
          <w:rFonts w:eastAsia="+mn-ea" w:cs="+mn-cs"/>
          <w:color w:val="000000"/>
          <w:szCs w:val="64"/>
          <w:lang w:eastAsia="en-GB"/>
        </w:rPr>
        <w:t>.</w:t>
      </w:r>
      <w:r w:rsidR="00FB5D12">
        <w:rPr>
          <w:rFonts w:eastAsia="+mn-ea" w:cs="+mn-cs"/>
          <w:color w:val="000000"/>
          <w:szCs w:val="64"/>
          <w:lang w:eastAsia="en-GB"/>
        </w:rPr>
        <w:t xml:space="preserve"> Whilst potentially quicker, this carried the risk that the premises might be sold on.</w:t>
      </w:r>
    </w:p>
    <w:p w:rsidR="00FB5D12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B51B10" w:rsidRDefault="00AD7931" w:rsidP="00FB5D12">
      <w:pPr>
        <w:pStyle w:val="ListParagraph"/>
        <w:numPr>
          <w:ilvl w:val="0"/>
          <w:numId w:val="12"/>
        </w:numPr>
        <w:kinsoku w:val="0"/>
        <w:overflowPunct w:val="0"/>
        <w:spacing w:after="0" w:line="216" w:lineRule="auto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The second</w:t>
      </w:r>
      <w:r w:rsidR="00B51B10">
        <w:rPr>
          <w:rFonts w:eastAsia="+mn-ea" w:cs="+mn-cs"/>
          <w:color w:val="000000"/>
          <w:szCs w:val="64"/>
          <w:lang w:eastAsia="en-GB"/>
        </w:rPr>
        <w:t xml:space="preserve"> was to seek funds from right across the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. This </w:t>
      </w:r>
      <w:r w:rsidR="00FB5D12">
        <w:rPr>
          <w:rFonts w:eastAsia="+mn-ea" w:cs="+mn-cs"/>
          <w:color w:val="000000"/>
          <w:szCs w:val="64"/>
          <w:lang w:eastAsia="en-GB"/>
        </w:rPr>
        <w:t xml:space="preserve">approach would </w:t>
      </w:r>
      <w:r>
        <w:rPr>
          <w:rFonts w:eastAsia="+mn-ea" w:cs="+mn-cs"/>
          <w:color w:val="000000"/>
          <w:szCs w:val="64"/>
          <w:lang w:eastAsia="en-GB"/>
        </w:rPr>
        <w:t>ensure that</w:t>
      </w:r>
      <w:r w:rsidR="00B51B10">
        <w:rPr>
          <w:rFonts w:eastAsia="+mn-ea" w:cs="+mn-cs"/>
          <w:color w:val="000000"/>
          <w:szCs w:val="64"/>
          <w:lang w:eastAsia="en-GB"/>
        </w:rPr>
        <w:t xml:space="preserve"> no one person or small group of persons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could decide to close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and sell the premises.</w:t>
      </w:r>
    </w:p>
    <w:p w:rsidR="0092562B" w:rsidRDefault="0092562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2562B" w:rsidRDefault="00AD7931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Both alternatives were reviewed by the </w:t>
      </w:r>
      <w:r w:rsidR="00A53128">
        <w:rPr>
          <w:rFonts w:eastAsia="+mn-ea" w:cs="+mn-cs"/>
          <w:color w:val="000000"/>
          <w:szCs w:val="64"/>
          <w:lang w:eastAsia="en-GB"/>
        </w:rPr>
        <w:t>working group</w:t>
      </w:r>
      <w:r>
        <w:rPr>
          <w:rFonts w:eastAsia="+mn-ea" w:cs="+mn-cs"/>
          <w:color w:val="000000"/>
          <w:szCs w:val="64"/>
          <w:lang w:eastAsia="en-GB"/>
        </w:rPr>
        <w:t xml:space="preserve"> and the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purchase option was considered to offer the most secure means of providing an essential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>
        <w:rPr>
          <w:rFonts w:eastAsia="+mn-ea" w:cs="+mn-cs"/>
          <w:color w:val="000000"/>
          <w:szCs w:val="64"/>
          <w:lang w:eastAsia="en-GB"/>
        </w:rPr>
        <w:t xml:space="preserve"> amenity.</w:t>
      </w:r>
    </w:p>
    <w:p w:rsidR="0092562B" w:rsidRDefault="0092562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2562B" w:rsidRDefault="00FB5D1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At this stage, the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Plunkett Foundation</w:t>
      </w:r>
      <w:r>
        <w:rPr>
          <w:rFonts w:eastAsia="+mn-ea" w:cs="+mn-cs"/>
          <w:color w:val="000000"/>
          <w:szCs w:val="64"/>
          <w:lang w:eastAsia="en-GB"/>
        </w:rPr>
        <w:t xml:space="preserve"> were approached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, </w:t>
      </w:r>
      <w:r>
        <w:rPr>
          <w:rFonts w:eastAsia="+mn-ea" w:cs="+mn-cs"/>
          <w:color w:val="000000"/>
          <w:szCs w:val="64"/>
          <w:lang w:eastAsia="en-GB"/>
        </w:rPr>
        <w:t xml:space="preserve">and following consultation with them 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and visits to </w:t>
      </w:r>
      <w:r>
        <w:rPr>
          <w:rFonts w:eastAsia="+mn-ea" w:cs="+mn-cs"/>
          <w:color w:val="000000"/>
          <w:szCs w:val="64"/>
          <w:lang w:eastAsia="en-GB"/>
        </w:rPr>
        <w:t xml:space="preserve">existing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s, it was decided to follow the </w:t>
      </w:r>
      <w:r>
        <w:rPr>
          <w:rFonts w:eastAsia="+mn-ea" w:cs="+mn-cs"/>
          <w:color w:val="000000"/>
          <w:szCs w:val="64"/>
          <w:lang w:eastAsia="en-GB"/>
        </w:rPr>
        <w:t xml:space="preserve">then 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Industrial &amp; Provident Society model (since replaced by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 Benefit Society). This involved selling single £10 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membership </w:t>
      </w:r>
      <w:r w:rsidR="0092562B">
        <w:rPr>
          <w:rFonts w:eastAsia="+mn-ea" w:cs="+mn-cs"/>
          <w:color w:val="000000"/>
          <w:szCs w:val="64"/>
          <w:lang w:eastAsia="en-GB"/>
        </w:rPr>
        <w:t xml:space="preserve">shares to individuals, although more could </w:t>
      </w:r>
      <w:r w:rsidR="00E50A97">
        <w:rPr>
          <w:rFonts w:eastAsia="+mn-ea" w:cs="+mn-cs"/>
          <w:color w:val="000000"/>
          <w:szCs w:val="64"/>
          <w:lang w:eastAsia="en-GB"/>
        </w:rPr>
        <w:t xml:space="preserve">be </w:t>
      </w:r>
      <w:r w:rsidR="0092562B">
        <w:rPr>
          <w:rFonts w:eastAsia="+mn-ea" w:cs="+mn-cs"/>
          <w:color w:val="000000"/>
          <w:szCs w:val="64"/>
          <w:lang w:eastAsia="en-GB"/>
        </w:rPr>
        <w:t>paid for this single share at the purchaser</w:t>
      </w:r>
      <w:r w:rsidR="002C3BCC">
        <w:rPr>
          <w:rFonts w:eastAsia="+mn-ea" w:cs="+mn-cs"/>
          <w:color w:val="000000"/>
          <w:szCs w:val="64"/>
          <w:lang w:eastAsia="en-GB"/>
        </w:rPr>
        <w:t>’</w:t>
      </w:r>
      <w:r w:rsidR="0092562B">
        <w:rPr>
          <w:rFonts w:eastAsia="+mn-ea" w:cs="+mn-cs"/>
          <w:color w:val="000000"/>
          <w:szCs w:val="64"/>
          <w:lang w:eastAsia="en-GB"/>
        </w:rPr>
        <w:t>s discretion.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 Each shareholder has a single vote.</w:t>
      </w:r>
    </w:p>
    <w:p w:rsidR="0092562B" w:rsidRDefault="0092562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2562B" w:rsidRDefault="0092562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The share issue was launched in September 2013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 and taken up by over 260 individuals, raising</w:t>
      </w:r>
      <w:r>
        <w:rPr>
          <w:rFonts w:eastAsia="+mn-ea" w:cs="+mn-cs"/>
          <w:color w:val="000000"/>
          <w:szCs w:val="64"/>
          <w:lang w:eastAsia="en-GB"/>
        </w:rPr>
        <w:t xml:space="preserve"> about £52,000 – a stunning result for a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the size of Westbury. An anonymous interest-free loan of £50,000 repayable over 25 years was also offered, which made the purchase of the building (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at the time </w:t>
      </w:r>
      <w:r>
        <w:rPr>
          <w:rFonts w:eastAsia="+mn-ea" w:cs="+mn-cs"/>
          <w:color w:val="000000"/>
          <w:szCs w:val="64"/>
          <w:lang w:eastAsia="en-GB"/>
        </w:rPr>
        <w:t>variously valued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 </w:t>
      </w:r>
      <w:r>
        <w:rPr>
          <w:rFonts w:eastAsia="+mn-ea" w:cs="+mn-cs"/>
          <w:color w:val="000000"/>
          <w:szCs w:val="64"/>
          <w:lang w:eastAsia="en-GB"/>
        </w:rPr>
        <w:t>between £180,000 and £240,000) look a realistic possibility.</w:t>
      </w:r>
    </w:p>
    <w:p w:rsidR="00B90942" w:rsidRDefault="00B9094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B90942" w:rsidRDefault="00B9094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A long and ultimately unsuccessful search for a commercial loan to finance the remainder of the purchase price (potential lenders did not like the combination of a member owned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run by a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keeper as his own business), led us to </w:t>
      </w:r>
      <w:r w:rsidR="00A71A24">
        <w:rPr>
          <w:rFonts w:eastAsia="+mn-ea" w:cs="+mn-cs"/>
          <w:color w:val="000000"/>
          <w:szCs w:val="64"/>
          <w:lang w:eastAsia="en-GB"/>
        </w:rPr>
        <w:t>offer</w:t>
      </w:r>
      <w:r>
        <w:rPr>
          <w:rFonts w:eastAsia="+mn-ea" w:cs="+mn-cs"/>
          <w:color w:val="000000"/>
          <w:szCs w:val="64"/>
          <w:lang w:eastAsia="en-GB"/>
        </w:rPr>
        <w:t xml:space="preserve"> 5 Year Bonds </w:t>
      </w:r>
      <w:r w:rsidR="00455ED2">
        <w:rPr>
          <w:rFonts w:eastAsia="+mn-ea" w:cs="+mn-cs"/>
          <w:color w:val="000000"/>
          <w:szCs w:val="64"/>
          <w:lang w:eastAsia="en-GB"/>
        </w:rPr>
        <w:t xml:space="preserve">in October 2014 </w:t>
      </w:r>
      <w:r>
        <w:rPr>
          <w:rFonts w:eastAsia="+mn-ea" w:cs="+mn-cs"/>
          <w:color w:val="000000"/>
          <w:szCs w:val="64"/>
          <w:lang w:eastAsia="en-GB"/>
        </w:rPr>
        <w:t>to members</w:t>
      </w:r>
      <w:r w:rsidR="00A71A24">
        <w:rPr>
          <w:rFonts w:eastAsia="+mn-ea" w:cs="+mn-cs"/>
          <w:color w:val="000000"/>
          <w:szCs w:val="64"/>
          <w:lang w:eastAsia="en-GB"/>
        </w:rPr>
        <w:t>,</w:t>
      </w:r>
      <w:r>
        <w:rPr>
          <w:rFonts w:eastAsia="+mn-ea" w:cs="+mn-cs"/>
          <w:color w:val="000000"/>
          <w:szCs w:val="64"/>
          <w:lang w:eastAsia="en-GB"/>
        </w:rPr>
        <w:t xml:space="preserve"> paying 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interest of </w:t>
      </w:r>
      <w:r>
        <w:rPr>
          <w:rFonts w:eastAsia="+mn-ea" w:cs="+mn-cs"/>
          <w:color w:val="000000"/>
          <w:szCs w:val="64"/>
          <w:lang w:eastAsia="en-GB"/>
        </w:rPr>
        <w:t>3% over base rate. Th</w:t>
      </w:r>
      <w:r w:rsidR="00A71A24">
        <w:rPr>
          <w:rFonts w:eastAsia="+mn-ea" w:cs="+mn-cs"/>
          <w:color w:val="000000"/>
          <w:szCs w:val="64"/>
          <w:lang w:eastAsia="en-GB"/>
        </w:rPr>
        <w:t>is offer</w:t>
      </w:r>
      <w:r>
        <w:rPr>
          <w:rFonts w:eastAsia="+mn-ea" w:cs="+mn-cs"/>
          <w:color w:val="000000"/>
          <w:szCs w:val="64"/>
          <w:lang w:eastAsia="en-GB"/>
        </w:rPr>
        <w:t xml:space="preserve"> proved to be very successful and raised £139,000.</w:t>
      </w:r>
    </w:p>
    <w:p w:rsidR="00A71A24" w:rsidRDefault="00A71A2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B90942" w:rsidRDefault="00B9094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Negotiations with </w:t>
      </w:r>
      <w:r w:rsidR="00A53128">
        <w:rPr>
          <w:rFonts w:eastAsia="+mn-ea" w:cs="+mn-cs"/>
          <w:color w:val="000000"/>
          <w:szCs w:val="64"/>
          <w:lang w:eastAsia="en-GB"/>
        </w:rPr>
        <w:t>the owner</w:t>
      </w:r>
      <w:r>
        <w:rPr>
          <w:rFonts w:eastAsia="+mn-ea" w:cs="+mn-cs"/>
          <w:color w:val="000000"/>
          <w:szCs w:val="64"/>
          <w:lang w:eastAsia="en-GB"/>
        </w:rPr>
        <w:t xml:space="preserve"> enabled us to acquire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 premises for £175,000.</w:t>
      </w:r>
      <w:r>
        <w:rPr>
          <w:rFonts w:eastAsia="+mn-ea" w:cs="+mn-cs"/>
          <w:color w:val="000000"/>
          <w:szCs w:val="64"/>
          <w:lang w:eastAsia="en-GB"/>
        </w:rPr>
        <w:t xml:space="preserve"> The sale was completed on 31</w:t>
      </w:r>
      <w:r w:rsidRPr="00B90942">
        <w:rPr>
          <w:rFonts w:eastAsia="+mn-ea" w:cs="+mn-cs"/>
          <w:color w:val="000000"/>
          <w:szCs w:val="64"/>
          <w:vertAlign w:val="superscript"/>
          <w:lang w:eastAsia="en-GB"/>
        </w:rPr>
        <w:t>st</w:t>
      </w:r>
      <w:r>
        <w:rPr>
          <w:rFonts w:eastAsia="+mn-ea" w:cs="+mn-cs"/>
          <w:color w:val="000000"/>
          <w:szCs w:val="64"/>
          <w:lang w:eastAsia="en-GB"/>
        </w:rPr>
        <w:t xml:space="preserve"> October 2014, leaving over about £60,000 to spend on repairs, refurbishment, and the splitting of the premises into a self-contained two-bedroomed flat and a ‘lockup’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. </w:t>
      </w:r>
      <w:r w:rsidR="00A71A24">
        <w:rPr>
          <w:rFonts w:eastAsia="+mn-ea" w:cs="+mn-cs"/>
          <w:color w:val="000000"/>
          <w:szCs w:val="64"/>
          <w:lang w:eastAsia="en-GB"/>
        </w:rPr>
        <w:t>The intention was to use the r</w:t>
      </w:r>
      <w:r>
        <w:rPr>
          <w:rFonts w:eastAsia="+mn-ea" w:cs="+mn-cs"/>
          <w:color w:val="000000"/>
          <w:szCs w:val="64"/>
          <w:lang w:eastAsia="en-GB"/>
        </w:rPr>
        <w:t xml:space="preserve">ental </w:t>
      </w:r>
      <w:r w:rsidR="00A71A24">
        <w:rPr>
          <w:rFonts w:eastAsia="+mn-ea" w:cs="+mn-cs"/>
          <w:color w:val="000000"/>
          <w:szCs w:val="64"/>
          <w:lang w:eastAsia="en-GB"/>
        </w:rPr>
        <w:t>income</w:t>
      </w:r>
      <w:r>
        <w:rPr>
          <w:rFonts w:eastAsia="+mn-ea" w:cs="+mn-cs"/>
          <w:color w:val="000000"/>
          <w:szCs w:val="64"/>
          <w:lang w:eastAsia="en-GB"/>
        </w:rPr>
        <w:t xml:space="preserve"> earned from the flat </w:t>
      </w:r>
      <w:r w:rsidR="00A71A24">
        <w:rPr>
          <w:rFonts w:eastAsia="+mn-ea" w:cs="+mn-cs"/>
          <w:color w:val="000000"/>
          <w:szCs w:val="64"/>
          <w:lang w:eastAsia="en-GB"/>
        </w:rPr>
        <w:t>to</w:t>
      </w:r>
      <w:r>
        <w:rPr>
          <w:rFonts w:eastAsia="+mn-ea" w:cs="+mn-cs"/>
          <w:color w:val="000000"/>
          <w:szCs w:val="64"/>
          <w:lang w:eastAsia="en-GB"/>
        </w:rPr>
        <w:t xml:space="preserve"> finance the bond interest and loan repayment.</w:t>
      </w:r>
    </w:p>
    <w:p w:rsidR="00B90942" w:rsidRDefault="00B9094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B90942" w:rsidRDefault="00B9094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From 1</w:t>
      </w:r>
      <w:r w:rsidRPr="00B90942">
        <w:rPr>
          <w:rFonts w:eastAsia="+mn-ea" w:cs="+mn-cs"/>
          <w:color w:val="000000"/>
          <w:szCs w:val="64"/>
          <w:vertAlign w:val="superscript"/>
          <w:lang w:eastAsia="en-GB"/>
        </w:rPr>
        <w:t>st</w:t>
      </w:r>
      <w:r>
        <w:rPr>
          <w:rFonts w:eastAsia="+mn-ea" w:cs="+mn-cs"/>
          <w:color w:val="000000"/>
          <w:szCs w:val="64"/>
          <w:lang w:eastAsia="en-GB"/>
        </w:rPr>
        <w:t xml:space="preserve"> November 201</w:t>
      </w:r>
      <w:r w:rsidR="00EB5930">
        <w:rPr>
          <w:rFonts w:eastAsia="+mn-ea" w:cs="+mn-cs"/>
          <w:color w:val="000000"/>
          <w:szCs w:val="64"/>
          <w:lang w:eastAsia="en-GB"/>
        </w:rPr>
        <w:t>4</w:t>
      </w:r>
      <w:r>
        <w:rPr>
          <w:rFonts w:eastAsia="+mn-ea" w:cs="+mn-cs"/>
          <w:color w:val="000000"/>
          <w:szCs w:val="64"/>
          <w:lang w:eastAsia="en-GB"/>
        </w:rPr>
        <w:t xml:space="preserve">, the business was rented out to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the </w:t>
      </w:r>
      <w:r w:rsidR="0040199F">
        <w:rPr>
          <w:rFonts w:eastAsia="+mn-ea" w:cs="+mn-cs"/>
          <w:color w:val="000000"/>
          <w:szCs w:val="64"/>
          <w:lang w:eastAsia="en-GB"/>
        </w:rPr>
        <w:t>Tenant</w:t>
      </w:r>
      <w:r w:rsidR="00A71A24">
        <w:rPr>
          <w:rFonts w:eastAsia="+mn-ea" w:cs="+mn-cs"/>
          <w:color w:val="000000"/>
          <w:szCs w:val="64"/>
          <w:lang w:eastAsia="en-GB"/>
        </w:rPr>
        <w:t>/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2C3BCC">
        <w:rPr>
          <w:rFonts w:eastAsia="+mn-ea" w:cs="+mn-cs"/>
          <w:color w:val="000000"/>
          <w:szCs w:val="64"/>
          <w:lang w:eastAsia="en-GB"/>
        </w:rPr>
        <w:t>keeper</w:t>
      </w:r>
      <w:r>
        <w:rPr>
          <w:rFonts w:eastAsia="+mn-ea" w:cs="+mn-cs"/>
          <w:color w:val="000000"/>
          <w:szCs w:val="64"/>
          <w:lang w:eastAsia="en-GB"/>
        </w:rPr>
        <w:t xml:space="preserve"> at</w:t>
      </w:r>
      <w:r w:rsidR="00EB5930">
        <w:rPr>
          <w:rFonts w:eastAsia="+mn-ea" w:cs="+mn-cs"/>
          <w:color w:val="000000"/>
          <w:szCs w:val="64"/>
          <w:lang w:eastAsia="en-GB"/>
        </w:rPr>
        <w:t xml:space="preserve"> a reduced rate, to enable him to continue the business with a reduced risk of failure, whilst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the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 w:rsidR="00EB5930">
        <w:rPr>
          <w:rFonts w:eastAsia="+mn-ea" w:cs="+mn-cs"/>
          <w:color w:val="000000"/>
          <w:szCs w:val="64"/>
          <w:lang w:eastAsia="en-GB"/>
        </w:rPr>
        <w:t xml:space="preserve"> carried out the necessary repairs and building works.</w:t>
      </w:r>
    </w:p>
    <w:p w:rsidR="00EB5930" w:rsidRDefault="00EB593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EB5930" w:rsidRDefault="00EB593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During 2015, major repairs to the roof, guttering, and front windows were undertaken and plans drawn up to </w:t>
      </w:r>
      <w:r w:rsidR="002C3BCC">
        <w:rPr>
          <w:rFonts w:eastAsia="+mn-ea" w:cs="+mn-cs"/>
          <w:color w:val="000000"/>
          <w:szCs w:val="64"/>
          <w:lang w:eastAsia="en-GB"/>
        </w:rPr>
        <w:t>create</w:t>
      </w:r>
      <w:r>
        <w:rPr>
          <w:rFonts w:eastAsia="+mn-ea" w:cs="+mn-cs"/>
          <w:color w:val="000000"/>
          <w:szCs w:val="64"/>
          <w:lang w:eastAsia="en-GB"/>
        </w:rPr>
        <w:t xml:space="preserve"> a self-contained flat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 on the first floor</w:t>
      </w:r>
      <w:r>
        <w:rPr>
          <w:rFonts w:eastAsia="+mn-ea" w:cs="+mn-cs"/>
          <w:color w:val="000000"/>
          <w:szCs w:val="64"/>
          <w:lang w:eastAsia="en-GB"/>
        </w:rPr>
        <w:t xml:space="preserve">. </w:t>
      </w:r>
      <w:r w:rsidR="002C3BCC">
        <w:rPr>
          <w:rFonts w:eastAsia="+mn-ea" w:cs="+mn-cs"/>
          <w:color w:val="000000"/>
          <w:szCs w:val="64"/>
          <w:lang w:eastAsia="en-GB"/>
        </w:rPr>
        <w:t>Building Regulations approval was</w:t>
      </w:r>
      <w:r>
        <w:rPr>
          <w:rFonts w:eastAsia="+mn-ea" w:cs="+mn-cs"/>
          <w:color w:val="000000"/>
          <w:szCs w:val="64"/>
          <w:lang w:eastAsia="en-GB"/>
        </w:rPr>
        <w:t xml:space="preserve"> granted in October 2015 and work started in early February 2016.</w:t>
      </w:r>
    </w:p>
    <w:p w:rsidR="00EB5930" w:rsidRDefault="00EB593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EB5930" w:rsidRDefault="00EB593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During 2015,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the incumbent </w:t>
      </w:r>
      <w:r w:rsidR="0040199F">
        <w:rPr>
          <w:rFonts w:eastAsia="+mn-ea" w:cs="+mn-cs"/>
          <w:color w:val="000000"/>
          <w:szCs w:val="64"/>
          <w:lang w:eastAsia="en-GB"/>
        </w:rPr>
        <w:t>Tenant</w:t>
      </w:r>
      <w:r w:rsidR="00A71A24">
        <w:rPr>
          <w:rFonts w:eastAsia="+mn-ea" w:cs="+mn-cs"/>
          <w:color w:val="000000"/>
          <w:szCs w:val="64"/>
          <w:lang w:eastAsia="en-GB"/>
        </w:rPr>
        <w:t>/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2C3BCC">
        <w:rPr>
          <w:rFonts w:eastAsia="+mn-ea" w:cs="+mn-cs"/>
          <w:color w:val="000000"/>
          <w:szCs w:val="64"/>
          <w:lang w:eastAsia="en-GB"/>
        </w:rPr>
        <w:t>keeper</w:t>
      </w:r>
      <w:r>
        <w:rPr>
          <w:rFonts w:eastAsia="+mn-ea" w:cs="+mn-cs"/>
          <w:color w:val="000000"/>
          <w:szCs w:val="64"/>
          <w:lang w:eastAsia="en-GB"/>
        </w:rPr>
        <w:t xml:space="preserve"> started to look alternative business opportunities</w:t>
      </w:r>
      <w:r w:rsidR="002B2BEB">
        <w:rPr>
          <w:rFonts w:eastAsia="+mn-ea" w:cs="+mn-cs"/>
          <w:color w:val="000000"/>
          <w:szCs w:val="64"/>
          <w:lang w:eastAsia="en-GB"/>
        </w:rPr>
        <w:t xml:space="preserve"> and at the end of May, gave 6 months of his intention to leave. A finishing date of 10</w:t>
      </w:r>
      <w:r w:rsidR="002B2BEB" w:rsidRPr="002B2BEB">
        <w:rPr>
          <w:rFonts w:eastAsia="+mn-ea" w:cs="+mn-cs"/>
          <w:color w:val="000000"/>
          <w:szCs w:val="64"/>
          <w:vertAlign w:val="superscript"/>
          <w:lang w:eastAsia="en-GB"/>
        </w:rPr>
        <w:t>th</w:t>
      </w:r>
      <w:r w:rsidR="002B2BEB">
        <w:rPr>
          <w:rFonts w:eastAsia="+mn-ea" w:cs="+mn-cs"/>
          <w:color w:val="000000"/>
          <w:szCs w:val="64"/>
          <w:lang w:eastAsia="en-GB"/>
        </w:rPr>
        <w:t xml:space="preserve"> December 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2015 </w:t>
      </w:r>
      <w:r w:rsidR="002B2BEB">
        <w:rPr>
          <w:rFonts w:eastAsia="+mn-ea" w:cs="+mn-cs"/>
          <w:color w:val="000000"/>
          <w:szCs w:val="64"/>
          <w:lang w:eastAsia="en-GB"/>
        </w:rPr>
        <w:t>was agreed.</w:t>
      </w: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A 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Membership </w:t>
      </w:r>
      <w:r>
        <w:rPr>
          <w:rFonts w:eastAsia="+mn-ea" w:cs="+mn-cs"/>
          <w:color w:val="000000"/>
          <w:szCs w:val="64"/>
          <w:lang w:eastAsia="en-GB"/>
        </w:rPr>
        <w:t xml:space="preserve">EGM was held in July 2015, when the membership assented to the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>
        <w:rPr>
          <w:rFonts w:eastAsia="+mn-ea" w:cs="+mn-cs"/>
          <w:color w:val="000000"/>
          <w:szCs w:val="64"/>
          <w:lang w:eastAsia="en-GB"/>
        </w:rPr>
        <w:t xml:space="preserve">’s proposal to move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to a full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following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2C3BCC">
        <w:rPr>
          <w:rFonts w:eastAsia="+mn-ea" w:cs="+mn-cs"/>
          <w:color w:val="000000"/>
          <w:szCs w:val="64"/>
          <w:lang w:eastAsia="en-GB"/>
        </w:rPr>
        <w:t>keeper’s</w:t>
      </w:r>
      <w:r>
        <w:rPr>
          <w:rFonts w:eastAsia="+mn-ea" w:cs="+mn-cs"/>
          <w:color w:val="000000"/>
          <w:szCs w:val="64"/>
          <w:lang w:eastAsia="en-GB"/>
        </w:rPr>
        <w:t xml:space="preserve"> departure, meaning the staff would be directly employed by Westbury</w:t>
      </w:r>
      <w:r w:rsidR="002C3BCC">
        <w:rPr>
          <w:rFonts w:eastAsia="+mn-ea" w:cs="+mn-cs"/>
          <w:color w:val="000000"/>
          <w:szCs w:val="64"/>
          <w:lang w:eastAsia="en-GB"/>
        </w:rPr>
        <w:t>-</w:t>
      </w:r>
      <w:r>
        <w:rPr>
          <w:rFonts w:eastAsia="+mn-ea" w:cs="+mn-cs"/>
          <w:color w:val="000000"/>
          <w:szCs w:val="64"/>
          <w:lang w:eastAsia="en-GB"/>
        </w:rPr>
        <w:t>sub</w:t>
      </w:r>
      <w:r w:rsidR="002C3BCC">
        <w:rPr>
          <w:rFonts w:eastAsia="+mn-ea" w:cs="+mn-cs"/>
          <w:color w:val="000000"/>
          <w:szCs w:val="64"/>
          <w:lang w:eastAsia="en-GB"/>
        </w:rPr>
        <w:t>-</w:t>
      </w:r>
      <w:r>
        <w:rPr>
          <w:rFonts w:eastAsia="+mn-ea" w:cs="+mn-cs"/>
          <w:color w:val="000000"/>
          <w:szCs w:val="64"/>
          <w:lang w:eastAsia="en-GB"/>
        </w:rPr>
        <w:t xml:space="preserve">Mendip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Ltd.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40199F">
        <w:rPr>
          <w:rFonts w:eastAsia="+mn-ea" w:cs="+mn-cs"/>
          <w:color w:val="000000"/>
          <w:szCs w:val="64"/>
          <w:lang w:eastAsia="en-GB"/>
        </w:rPr>
        <w:t>is</w:t>
      </w:r>
      <w:r>
        <w:rPr>
          <w:rFonts w:eastAsia="+mn-ea" w:cs="+mn-cs"/>
          <w:color w:val="000000"/>
          <w:szCs w:val="64"/>
          <w:lang w:eastAsia="en-GB"/>
        </w:rPr>
        <w:t xml:space="preserve"> effectively run by a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Manager</w:t>
      </w:r>
      <w:r w:rsidR="0040199F">
        <w:rPr>
          <w:rFonts w:eastAsia="+mn-ea" w:cs="+mn-cs"/>
          <w:color w:val="000000"/>
          <w:szCs w:val="64"/>
          <w:lang w:eastAsia="en-GB"/>
        </w:rPr>
        <w:t>,</w:t>
      </w:r>
      <w:r>
        <w:rPr>
          <w:rFonts w:eastAsia="+mn-ea" w:cs="+mn-cs"/>
          <w:color w:val="000000"/>
          <w:szCs w:val="64"/>
          <w:lang w:eastAsia="en-GB"/>
        </w:rPr>
        <w:t xml:space="preserve"> reporting directly to the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>
        <w:rPr>
          <w:rFonts w:eastAsia="+mn-ea" w:cs="+mn-cs"/>
          <w:color w:val="000000"/>
          <w:szCs w:val="64"/>
          <w:lang w:eastAsia="en-GB"/>
        </w:rPr>
        <w:t>.</w:t>
      </w: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lastRenderedPageBreak/>
        <w:t xml:space="preserve">In the event,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 w:rsidR="002C3BCC">
        <w:rPr>
          <w:rFonts w:eastAsia="+mn-ea" w:cs="+mn-cs"/>
          <w:color w:val="000000"/>
          <w:szCs w:val="64"/>
          <w:lang w:eastAsia="en-GB"/>
        </w:rPr>
        <w:t>keeper’s</w:t>
      </w:r>
      <w:r>
        <w:rPr>
          <w:rFonts w:eastAsia="+mn-ea" w:cs="+mn-cs"/>
          <w:color w:val="000000"/>
          <w:szCs w:val="64"/>
          <w:lang w:eastAsia="en-GB"/>
        </w:rPr>
        <w:t xml:space="preserve"> departure was delayed until by mutual consent until the 23</w:t>
      </w:r>
      <w:r w:rsidRPr="002B2BEB">
        <w:rPr>
          <w:rFonts w:eastAsia="+mn-ea" w:cs="+mn-cs"/>
          <w:color w:val="000000"/>
          <w:szCs w:val="64"/>
          <w:vertAlign w:val="superscript"/>
          <w:lang w:eastAsia="en-GB"/>
        </w:rPr>
        <w:t>rd</w:t>
      </w:r>
      <w:r>
        <w:rPr>
          <w:rFonts w:eastAsia="+mn-ea" w:cs="+mn-cs"/>
          <w:color w:val="000000"/>
          <w:szCs w:val="64"/>
          <w:lang w:eastAsia="en-GB"/>
        </w:rPr>
        <w:t xml:space="preserve"> January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 2016</w:t>
      </w:r>
      <w:r>
        <w:rPr>
          <w:rFonts w:eastAsia="+mn-ea" w:cs="+mn-cs"/>
          <w:color w:val="000000"/>
          <w:szCs w:val="64"/>
          <w:lang w:eastAsia="en-GB"/>
        </w:rPr>
        <w:t xml:space="preserve">, </w:t>
      </w:r>
      <w:r w:rsidR="0040199F">
        <w:rPr>
          <w:rFonts w:eastAsia="+mn-ea" w:cs="+mn-cs"/>
          <w:color w:val="000000"/>
          <w:szCs w:val="64"/>
          <w:lang w:eastAsia="en-GB"/>
        </w:rPr>
        <w:t xml:space="preserve">with </w:t>
      </w:r>
      <w:r>
        <w:rPr>
          <w:rFonts w:eastAsia="+mn-ea" w:cs="+mn-cs"/>
          <w:color w:val="000000"/>
          <w:szCs w:val="64"/>
          <w:lang w:eastAsia="en-GB"/>
        </w:rPr>
        <w:t xml:space="preserve">the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>
        <w:rPr>
          <w:rFonts w:eastAsia="+mn-ea" w:cs="+mn-cs"/>
          <w:color w:val="000000"/>
          <w:szCs w:val="64"/>
          <w:lang w:eastAsia="en-GB"/>
        </w:rPr>
        <w:t xml:space="preserve"> taking over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with effect from 25</w:t>
      </w:r>
      <w:r w:rsidRPr="002B2BEB">
        <w:rPr>
          <w:rFonts w:eastAsia="+mn-ea" w:cs="+mn-cs"/>
          <w:color w:val="000000"/>
          <w:szCs w:val="64"/>
          <w:vertAlign w:val="superscript"/>
          <w:lang w:eastAsia="en-GB"/>
        </w:rPr>
        <w:t>th</w:t>
      </w:r>
      <w:r>
        <w:rPr>
          <w:rFonts w:eastAsia="+mn-ea" w:cs="+mn-cs"/>
          <w:color w:val="000000"/>
          <w:szCs w:val="64"/>
          <w:lang w:eastAsia="en-GB"/>
        </w:rPr>
        <w:t xml:space="preserve"> January.</w:t>
      </w:r>
    </w:p>
    <w:p w:rsidR="00A71A24" w:rsidRDefault="00A71A2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A71A24" w:rsidRDefault="00A71A2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An interesting aspect of this was the re-negotiation of the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contract. Until then, the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contract was directly with a named Sub-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master. However, as we were effectively a Limited Company under the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Benefit Society scheme, the new contract was drawn up with the Company named as the Sub-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master. We believe we were the first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to achieve this</w:t>
      </w:r>
      <w:r w:rsidR="00650995">
        <w:rPr>
          <w:rFonts w:eastAsia="+mn-ea" w:cs="+mn-cs"/>
          <w:color w:val="000000"/>
          <w:szCs w:val="64"/>
          <w:lang w:eastAsia="en-GB"/>
        </w:rPr>
        <w:t>.</w:t>
      </w: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2B2BEB" w:rsidRDefault="002B2BEB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Building works commenced on 8</w:t>
      </w:r>
      <w:r w:rsidRPr="002B2BEB">
        <w:rPr>
          <w:rFonts w:eastAsia="+mn-ea" w:cs="+mn-cs"/>
          <w:color w:val="000000"/>
          <w:szCs w:val="64"/>
          <w:vertAlign w:val="superscript"/>
          <w:lang w:eastAsia="en-GB"/>
        </w:rPr>
        <w:t>th</w:t>
      </w:r>
      <w:r>
        <w:rPr>
          <w:rFonts w:eastAsia="+mn-ea" w:cs="+mn-cs"/>
          <w:color w:val="000000"/>
          <w:szCs w:val="64"/>
          <w:lang w:eastAsia="en-GB"/>
        </w:rPr>
        <w:t xml:space="preserve"> February to create the self-contained flat, lasting about 6 weeks. Volunteers then decorated the flat</w:t>
      </w:r>
      <w:r w:rsidR="00986672">
        <w:rPr>
          <w:rFonts w:eastAsia="+mn-ea" w:cs="+mn-cs"/>
          <w:color w:val="000000"/>
          <w:szCs w:val="64"/>
          <w:lang w:eastAsia="en-GB"/>
        </w:rPr>
        <w:t xml:space="preserve">, 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and </w:t>
      </w:r>
      <w:r w:rsidR="00A71A24">
        <w:rPr>
          <w:rFonts w:eastAsia="+mn-ea" w:cs="+mn-cs"/>
          <w:color w:val="000000"/>
          <w:szCs w:val="64"/>
          <w:lang w:eastAsia="en-GB"/>
        </w:rPr>
        <w:t>a</w:t>
      </w:r>
      <w:r w:rsidR="00986672">
        <w:rPr>
          <w:rFonts w:eastAsia="+mn-ea" w:cs="+mn-cs"/>
          <w:color w:val="000000"/>
          <w:szCs w:val="64"/>
          <w:lang w:eastAsia="en-GB"/>
        </w:rPr>
        <w:t xml:space="preserve"> Letting Agency was appointed to let the flat and manage the tenancy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. A suitable </w:t>
      </w:r>
      <w:r w:rsidR="0040199F">
        <w:rPr>
          <w:rFonts w:eastAsia="+mn-ea" w:cs="+mn-cs"/>
          <w:color w:val="000000"/>
          <w:szCs w:val="64"/>
          <w:lang w:eastAsia="en-GB"/>
        </w:rPr>
        <w:t>Tenant</w:t>
      </w:r>
      <w:r w:rsidR="002C3BCC">
        <w:rPr>
          <w:rFonts w:eastAsia="+mn-ea" w:cs="+mn-cs"/>
          <w:color w:val="000000"/>
          <w:szCs w:val="64"/>
          <w:lang w:eastAsia="en-GB"/>
        </w:rPr>
        <w:t xml:space="preserve"> was found and the flat </w:t>
      </w:r>
      <w:r w:rsidR="00A71A24">
        <w:rPr>
          <w:rFonts w:eastAsia="+mn-ea" w:cs="+mn-cs"/>
          <w:color w:val="000000"/>
          <w:szCs w:val="64"/>
          <w:lang w:eastAsia="en-GB"/>
        </w:rPr>
        <w:t xml:space="preserve">was </w:t>
      </w:r>
      <w:r w:rsidR="002C3BCC">
        <w:rPr>
          <w:rFonts w:eastAsia="+mn-ea" w:cs="+mn-cs"/>
          <w:color w:val="000000"/>
          <w:szCs w:val="64"/>
          <w:lang w:eastAsia="en-GB"/>
        </w:rPr>
        <w:t>let from</w:t>
      </w:r>
      <w:r w:rsidR="00986672">
        <w:rPr>
          <w:rFonts w:eastAsia="+mn-ea" w:cs="+mn-cs"/>
          <w:color w:val="000000"/>
          <w:szCs w:val="64"/>
          <w:lang w:eastAsia="en-GB"/>
        </w:rPr>
        <w:t xml:space="preserve"> 17</w:t>
      </w:r>
      <w:r w:rsidR="00986672" w:rsidRPr="00986672">
        <w:rPr>
          <w:rFonts w:eastAsia="+mn-ea" w:cs="+mn-cs"/>
          <w:color w:val="000000"/>
          <w:szCs w:val="64"/>
          <w:vertAlign w:val="superscript"/>
          <w:lang w:eastAsia="en-GB"/>
        </w:rPr>
        <w:t>th</w:t>
      </w:r>
      <w:r w:rsidR="00986672">
        <w:rPr>
          <w:rFonts w:eastAsia="+mn-ea" w:cs="+mn-cs"/>
          <w:color w:val="000000"/>
          <w:szCs w:val="64"/>
          <w:lang w:eastAsia="en-GB"/>
        </w:rPr>
        <w:t xml:space="preserve"> June.</w:t>
      </w:r>
    </w:p>
    <w:p w:rsidR="00A71A24" w:rsidRDefault="00A71A2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A71A24" w:rsidRDefault="00A71A2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During this phase, a number of grant applications had been made, with a view to improving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interior, and the recently establish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Fund</w:t>
      </w:r>
      <w:r w:rsidR="00650995">
        <w:rPr>
          <w:rFonts w:eastAsia="+mn-ea" w:cs="+mn-cs"/>
          <w:color w:val="000000"/>
          <w:szCs w:val="64"/>
          <w:lang w:eastAsia="en-GB"/>
        </w:rPr>
        <w:t xml:space="preserve"> offered to support the upgrade of the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 w:rsidR="00650995">
        <w:rPr>
          <w:rFonts w:eastAsia="+mn-ea" w:cs="+mn-cs"/>
          <w:color w:val="000000"/>
          <w:szCs w:val="64"/>
          <w:lang w:eastAsia="en-GB"/>
        </w:rPr>
        <w:t xml:space="preserve"> Office facilities, including the removal of the old ‘fortress’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 w:rsidR="00650995">
        <w:rPr>
          <w:rFonts w:eastAsia="+mn-ea" w:cs="+mn-cs"/>
          <w:color w:val="000000"/>
          <w:szCs w:val="64"/>
          <w:lang w:eastAsia="en-GB"/>
        </w:rPr>
        <w:t xml:space="preserve"> Office counter, replacing it with a new open plan layout with revised security and safe procedures.</w:t>
      </w:r>
    </w:p>
    <w:p w:rsidR="00650995" w:rsidRDefault="00650995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650995" w:rsidRDefault="00650995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In addition to this we were fortunate to be successful with two of our grant applications, one being the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>
        <w:rPr>
          <w:rFonts w:eastAsia="+mn-ea" w:cs="+mn-cs"/>
          <w:color w:val="000000"/>
          <w:szCs w:val="64"/>
          <w:lang w:eastAsia="en-GB"/>
        </w:rPr>
        <w:t xml:space="preserve"> SOS </w:t>
      </w:r>
      <w:r w:rsidR="0040199F">
        <w:rPr>
          <w:rFonts w:eastAsia="+mn-ea" w:cs="+mn-cs"/>
          <w:color w:val="000000"/>
          <w:szCs w:val="64"/>
          <w:lang w:eastAsia="en-GB"/>
        </w:rPr>
        <w:t>F</w:t>
      </w:r>
      <w:r>
        <w:rPr>
          <w:rFonts w:eastAsia="+mn-ea" w:cs="+mn-cs"/>
          <w:color w:val="000000"/>
          <w:szCs w:val="64"/>
          <w:lang w:eastAsia="en-GB"/>
        </w:rPr>
        <w:t xml:space="preserve">und which yielded £2000, and the Power to Change </w:t>
      </w:r>
      <w:r w:rsidR="0040199F">
        <w:rPr>
          <w:rFonts w:eastAsia="+mn-ea" w:cs="+mn-cs"/>
          <w:color w:val="000000"/>
          <w:szCs w:val="64"/>
          <w:lang w:eastAsia="en-GB"/>
        </w:rPr>
        <w:t>F</w:t>
      </w:r>
      <w:r>
        <w:rPr>
          <w:rFonts w:eastAsia="+mn-ea" w:cs="+mn-cs"/>
          <w:color w:val="000000"/>
          <w:szCs w:val="64"/>
          <w:lang w:eastAsia="en-GB"/>
        </w:rPr>
        <w:t>und, which yielded £50,000.</w:t>
      </w:r>
      <w:r w:rsidR="0040199F">
        <w:rPr>
          <w:rFonts w:eastAsia="+mn-ea" w:cs="+mn-cs"/>
          <w:color w:val="000000"/>
          <w:szCs w:val="64"/>
          <w:lang w:eastAsia="en-GB"/>
        </w:rPr>
        <w:t xml:space="preserve"> Both funds are conduits for National Lottery funding.</w:t>
      </w:r>
    </w:p>
    <w:p w:rsidR="00650995" w:rsidRDefault="00650995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650995" w:rsidRDefault="00650995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With this funding </w:t>
      </w:r>
      <w:r w:rsidR="0040199F">
        <w:rPr>
          <w:rFonts w:eastAsia="+mn-ea" w:cs="+mn-cs"/>
          <w:color w:val="000000"/>
          <w:szCs w:val="64"/>
          <w:lang w:eastAsia="en-GB"/>
        </w:rPr>
        <w:t xml:space="preserve">in place </w:t>
      </w:r>
      <w:r>
        <w:rPr>
          <w:rFonts w:eastAsia="+mn-ea" w:cs="+mn-cs"/>
          <w:color w:val="000000"/>
          <w:szCs w:val="64"/>
          <w:lang w:eastAsia="en-GB"/>
        </w:rPr>
        <w:t xml:space="preserve">we were able to transform the entire ground floor of the premises. In addition to the new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counter and facilities we were able to put install a new floor and new shelving in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area, purchase additional freezer space, </w:t>
      </w:r>
      <w:r w:rsidR="00A91CF7">
        <w:rPr>
          <w:rFonts w:eastAsia="+mn-ea" w:cs="+mn-cs"/>
          <w:color w:val="000000"/>
          <w:szCs w:val="64"/>
          <w:lang w:eastAsia="en-GB"/>
        </w:rPr>
        <w:t xml:space="preserve">replace the till with an EPOS system, </w:t>
      </w:r>
      <w:r>
        <w:rPr>
          <w:rFonts w:eastAsia="+mn-ea" w:cs="+mn-cs"/>
          <w:color w:val="000000"/>
          <w:szCs w:val="64"/>
          <w:lang w:eastAsia="en-GB"/>
        </w:rPr>
        <w:t xml:space="preserve">install air conditioning and CCTV, fit new signage and awnings, install basic kitchen facilities and a storeroom in the back area, and create small meeting room for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use, with </w:t>
      </w:r>
      <w:proofErr w:type="spellStart"/>
      <w:r>
        <w:rPr>
          <w:rFonts w:eastAsia="+mn-ea" w:cs="+mn-cs"/>
          <w:color w:val="000000"/>
          <w:szCs w:val="64"/>
          <w:lang w:eastAsia="en-GB"/>
        </w:rPr>
        <w:t>Wifi</w:t>
      </w:r>
      <w:proofErr w:type="spellEnd"/>
      <w:r>
        <w:rPr>
          <w:rFonts w:eastAsia="+mn-ea" w:cs="+mn-cs"/>
          <w:color w:val="000000"/>
          <w:szCs w:val="64"/>
          <w:lang w:eastAsia="en-GB"/>
        </w:rPr>
        <w:t xml:space="preserve"> and PC/printing facilities. We were also able to carry out work in the adjoining garden space and purchase a new shed, garden furniture, and basic garden maintenance equipment.</w:t>
      </w: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Westbury sub Mendip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Ltd is run by a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>
        <w:rPr>
          <w:rFonts w:eastAsia="+mn-ea" w:cs="+mn-cs"/>
          <w:color w:val="000000"/>
          <w:szCs w:val="64"/>
          <w:lang w:eastAsia="en-GB"/>
        </w:rPr>
        <w:t xml:space="preserve"> of 7 people drawn from the membership, all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>
        <w:rPr>
          <w:rFonts w:eastAsia="+mn-ea" w:cs="+mn-cs"/>
          <w:color w:val="000000"/>
          <w:szCs w:val="64"/>
          <w:lang w:eastAsia="en-GB"/>
        </w:rPr>
        <w:t xml:space="preserve"> residents.</w:t>
      </w: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The 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Shop &amp;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 Office</w:t>
      </w:r>
      <w:r>
        <w:rPr>
          <w:rFonts w:eastAsia="+mn-ea" w:cs="+mn-cs"/>
          <w:color w:val="000000"/>
          <w:szCs w:val="64"/>
          <w:lang w:eastAsia="en-GB"/>
        </w:rPr>
        <w:t xml:space="preserve"> has a Manager, a Deputy Manager, and two paid Staff, all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trained, who all work part time and between them cover the contracted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hours, 8am-5.30pm Mon – Fri, 8.30am to 1pm Sat. A fifth paid Staff member opens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only for 3 hours on Sunday mornings, mainly for newspapers.</w:t>
      </w: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A91CF7" w:rsidRDefault="00A91CF7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Whilst the paid staff look after the busy </w:t>
      </w:r>
      <w:r w:rsidR="0040199F">
        <w:rPr>
          <w:rFonts w:eastAsia="+mn-ea" w:cs="+mn-cs"/>
          <w:color w:val="000000"/>
          <w:szCs w:val="64"/>
          <w:lang w:eastAsia="en-GB"/>
        </w:rPr>
        <w:t>Post</w:t>
      </w:r>
      <w:r>
        <w:rPr>
          <w:rFonts w:eastAsia="+mn-ea" w:cs="+mn-cs"/>
          <w:color w:val="000000"/>
          <w:szCs w:val="64"/>
          <w:lang w:eastAsia="en-GB"/>
        </w:rPr>
        <w:t xml:space="preserve"> Office counter,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counter is manned by a small army of </w:t>
      </w:r>
      <w:r w:rsidR="003C660F">
        <w:rPr>
          <w:rFonts w:eastAsia="+mn-ea" w:cs="+mn-cs"/>
          <w:color w:val="000000"/>
          <w:szCs w:val="64"/>
          <w:lang w:eastAsia="en-GB"/>
        </w:rPr>
        <w:t>about 20 v</w:t>
      </w:r>
      <w:r>
        <w:rPr>
          <w:rFonts w:eastAsia="+mn-ea" w:cs="+mn-cs"/>
          <w:color w:val="000000"/>
          <w:szCs w:val="64"/>
          <w:lang w:eastAsia="en-GB"/>
        </w:rPr>
        <w:t>olunteers, who work anywhere between 2 hour and 4 hour sessions, covering  opening-up, closing-down, serving, stocking, cleaning, and ordering</w:t>
      </w:r>
      <w:r w:rsidR="003C660F">
        <w:rPr>
          <w:rFonts w:eastAsia="+mn-ea" w:cs="+mn-cs"/>
          <w:color w:val="000000"/>
          <w:szCs w:val="64"/>
          <w:lang w:eastAsia="en-GB"/>
        </w:rPr>
        <w:t>. We are always trying to recruit more volunteers!</w:t>
      </w: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We completed our first full year of trading as a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on 25</w:t>
      </w:r>
      <w:r w:rsidRPr="003C660F">
        <w:rPr>
          <w:rFonts w:eastAsia="+mn-ea" w:cs="+mn-cs"/>
          <w:color w:val="000000"/>
          <w:szCs w:val="64"/>
          <w:vertAlign w:val="superscript"/>
          <w:lang w:eastAsia="en-GB"/>
        </w:rPr>
        <w:t>th</w:t>
      </w:r>
      <w:r>
        <w:rPr>
          <w:rFonts w:eastAsia="+mn-ea" w:cs="+mn-cs"/>
          <w:color w:val="000000"/>
          <w:szCs w:val="64"/>
          <w:lang w:eastAsia="en-GB"/>
        </w:rPr>
        <w:t xml:space="preserve"> January 2017, and I’m pleased to report we made a small profit!</w:t>
      </w: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We have a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Operations Group, drawn from the </w:t>
      </w:r>
      <w:r w:rsidR="00505ECC">
        <w:rPr>
          <w:rFonts w:eastAsia="+mn-ea" w:cs="+mn-cs"/>
          <w:color w:val="000000"/>
          <w:szCs w:val="64"/>
          <w:lang w:eastAsia="en-GB"/>
        </w:rPr>
        <w:t>Committee</w:t>
      </w:r>
      <w:r>
        <w:rPr>
          <w:rFonts w:eastAsia="+mn-ea" w:cs="+mn-cs"/>
          <w:color w:val="000000"/>
          <w:szCs w:val="64"/>
          <w:lang w:eastAsia="en-GB"/>
        </w:rPr>
        <w:t xml:space="preserve">, the paid Staff, and the volunteers, whose remit is to try and improve the commercial performance of the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>.</w:t>
      </w: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Our current turnover is about £150,000 per annum, with around 750 customer visits per week, and an average spend of about £4.</w:t>
      </w:r>
      <w:r w:rsidR="00664D52">
        <w:rPr>
          <w:rFonts w:eastAsia="+mn-ea" w:cs="+mn-cs"/>
          <w:color w:val="000000"/>
          <w:szCs w:val="64"/>
          <w:lang w:eastAsia="en-GB"/>
        </w:rPr>
        <w:t xml:space="preserve"> The weekly turnover per square foot of retail space is about £12.50, comfortably exceeding the benchmark of £8.00 for our size and type of shop.</w:t>
      </w:r>
    </w:p>
    <w:p w:rsidR="003C660F" w:rsidRDefault="003C660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3C660F" w:rsidP="00515EAF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 xml:space="preserve">We have recently established a Facebook presence, a loyalty scheme, and broadened our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offering to include fresh fruit and vegetables, more local produce (including cut flowers), and more seasonal items. We also support other local enterprises, acting as a Box Office for various </w:t>
      </w:r>
      <w:r w:rsidR="0040199F">
        <w:rPr>
          <w:rFonts w:eastAsia="+mn-ea" w:cs="+mn-cs"/>
          <w:color w:val="000000"/>
          <w:szCs w:val="64"/>
          <w:lang w:eastAsia="en-GB"/>
        </w:rPr>
        <w:t>Village</w:t>
      </w:r>
      <w:r>
        <w:rPr>
          <w:rFonts w:eastAsia="+mn-ea" w:cs="+mn-cs"/>
          <w:color w:val="000000"/>
          <w:szCs w:val="64"/>
          <w:lang w:eastAsia="en-GB"/>
        </w:rPr>
        <w:t xml:space="preserve"> events, and providing meeting room facilities</w:t>
      </w:r>
      <w:r w:rsidR="00515EAF">
        <w:rPr>
          <w:rFonts w:eastAsia="+mn-ea" w:cs="+mn-cs"/>
          <w:color w:val="000000"/>
          <w:szCs w:val="64"/>
          <w:lang w:eastAsia="en-GB"/>
        </w:rPr>
        <w:t>.</w:t>
      </w: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Pr="00716D64" w:rsidRDefault="00986672" w:rsidP="00716D64">
      <w:pPr>
        <w:pStyle w:val="ListParagraph"/>
        <w:kinsoku w:val="0"/>
        <w:overflowPunct w:val="0"/>
        <w:spacing w:after="0" w:line="216" w:lineRule="auto"/>
        <w:ind w:left="0"/>
        <w:jc w:val="center"/>
        <w:textAlignment w:val="baseline"/>
        <w:rPr>
          <w:rFonts w:eastAsia="+mn-ea" w:cs="+mn-cs"/>
          <w:b/>
          <w:color w:val="000000"/>
          <w:sz w:val="32"/>
          <w:szCs w:val="64"/>
          <w:lang w:eastAsia="en-GB"/>
        </w:rPr>
      </w:pPr>
      <w:r w:rsidRPr="00716D64">
        <w:rPr>
          <w:rFonts w:eastAsia="+mn-ea" w:cs="+mn-cs"/>
          <w:b/>
          <w:color w:val="000000"/>
          <w:sz w:val="32"/>
          <w:szCs w:val="64"/>
          <w:lang w:eastAsia="en-GB"/>
        </w:rPr>
        <w:t>Timeline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Early 2013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>Existing Shop</w:t>
      </w:r>
      <w:r>
        <w:rPr>
          <w:rFonts w:eastAsia="+mn-ea" w:cs="+mn-cs"/>
          <w:color w:val="000000"/>
          <w:szCs w:val="64"/>
          <w:lang w:eastAsia="en-GB"/>
        </w:rPr>
        <w:t xml:space="preserve">keeper </w:t>
      </w:r>
      <w:r w:rsidR="00515EAF">
        <w:rPr>
          <w:rFonts w:eastAsia="+mn-ea" w:cs="+mn-cs"/>
          <w:color w:val="000000"/>
          <w:szCs w:val="64"/>
          <w:lang w:eastAsia="en-GB"/>
        </w:rPr>
        <w:t>gives</w:t>
      </w:r>
      <w:r>
        <w:rPr>
          <w:rFonts w:eastAsia="+mn-ea" w:cs="+mn-cs"/>
          <w:color w:val="000000"/>
          <w:szCs w:val="64"/>
          <w:lang w:eastAsia="en-GB"/>
        </w:rPr>
        <w:t xml:space="preserve"> notice to quit, Parish Council initiative to save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March 2013</w:t>
      </w:r>
      <w:r>
        <w:rPr>
          <w:rFonts w:eastAsia="+mn-ea" w:cs="+mn-cs"/>
          <w:color w:val="000000"/>
          <w:szCs w:val="64"/>
          <w:lang w:eastAsia="en-GB"/>
        </w:rPr>
        <w:tab/>
        <w:t>Public Meeting evolved three options: Lease, Buy, Seek alternative premises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2B2BEB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ab/>
      </w:r>
      <w:r>
        <w:rPr>
          <w:rFonts w:eastAsia="+mn-ea" w:cs="+mn-cs"/>
          <w:color w:val="000000"/>
          <w:szCs w:val="64"/>
          <w:lang w:eastAsia="en-GB"/>
        </w:rPr>
        <w:tab/>
        <w:t xml:space="preserve">Decision to </w:t>
      </w:r>
      <w:r w:rsidR="00505ECC">
        <w:rPr>
          <w:rFonts w:eastAsia="+mn-ea" w:cs="+mn-cs"/>
          <w:color w:val="000000"/>
          <w:szCs w:val="64"/>
          <w:lang w:eastAsia="en-GB"/>
        </w:rPr>
        <w:t>Buy,</w:t>
      </w:r>
      <w:r>
        <w:rPr>
          <w:rFonts w:eastAsia="+mn-ea" w:cs="+mn-cs"/>
          <w:color w:val="000000"/>
          <w:szCs w:val="64"/>
          <w:lang w:eastAsia="en-GB"/>
        </w:rPr>
        <w:t xml:space="preserve"> using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raised funds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515EAF" w:rsidRDefault="00515EA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June 2013</w:t>
      </w:r>
      <w:r>
        <w:rPr>
          <w:rFonts w:eastAsia="+mn-ea" w:cs="+mn-cs"/>
          <w:color w:val="000000"/>
          <w:szCs w:val="64"/>
          <w:lang w:eastAsia="en-GB"/>
        </w:rPr>
        <w:tab/>
        <w:t>New Shopkeeper takes over.</w:t>
      </w: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Sept 2013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Share Offer raised £52,000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ab/>
      </w:r>
      <w:r>
        <w:rPr>
          <w:rFonts w:eastAsia="+mn-ea" w:cs="+mn-cs"/>
          <w:color w:val="000000"/>
          <w:szCs w:val="64"/>
          <w:lang w:eastAsia="en-GB"/>
        </w:rPr>
        <w:tab/>
        <w:t>Anonymous benefactor provides £50,000 interest free loan over 25 years</w:t>
      </w: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986672" w:rsidRDefault="0098667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Nov 2013</w:t>
      </w:r>
      <w:r>
        <w:rPr>
          <w:rFonts w:eastAsia="+mn-ea" w:cs="+mn-cs"/>
          <w:color w:val="000000"/>
          <w:szCs w:val="64"/>
          <w:lang w:eastAsia="en-GB"/>
        </w:rPr>
        <w:tab/>
        <w:t>Commercial Mortgage sought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June 2014</w:t>
      </w:r>
      <w:r>
        <w:rPr>
          <w:rFonts w:eastAsia="+mn-ea" w:cs="+mn-cs"/>
          <w:color w:val="000000"/>
          <w:szCs w:val="64"/>
          <w:lang w:eastAsia="en-GB"/>
        </w:rPr>
        <w:tab/>
        <w:t>Commercial Mortgage application declined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Oct 2014</w:t>
      </w:r>
      <w:r>
        <w:rPr>
          <w:rFonts w:eastAsia="+mn-ea" w:cs="+mn-cs"/>
          <w:color w:val="000000"/>
          <w:szCs w:val="64"/>
          <w:lang w:eastAsia="en-GB"/>
        </w:rPr>
        <w:tab/>
        <w:t>Secured Bond Issue raised £139,000</w:t>
      </w:r>
      <w:r w:rsidR="00515EAF">
        <w:rPr>
          <w:rFonts w:eastAsia="+mn-ea" w:cs="+mn-cs"/>
          <w:color w:val="000000"/>
          <w:szCs w:val="64"/>
          <w:lang w:eastAsia="en-GB"/>
        </w:rPr>
        <w:t xml:space="preserve"> and p</w:t>
      </w:r>
      <w:r>
        <w:rPr>
          <w:rFonts w:eastAsia="+mn-ea" w:cs="+mn-cs"/>
          <w:color w:val="000000"/>
          <w:szCs w:val="64"/>
          <w:lang w:eastAsia="en-GB"/>
        </w:rPr>
        <w:t xml:space="preserve">urchase of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completed for £175,000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Nov 2014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and Accommodation let to </w:t>
      </w:r>
      <w:r w:rsidR="00515EAF">
        <w:rPr>
          <w:rFonts w:eastAsia="+mn-ea" w:cs="+mn-cs"/>
          <w:color w:val="000000"/>
          <w:szCs w:val="64"/>
          <w:lang w:eastAsia="en-GB"/>
        </w:rPr>
        <w:t>new Shopkeeper</w:t>
      </w:r>
      <w:r>
        <w:rPr>
          <w:rFonts w:eastAsia="+mn-ea" w:cs="+mn-cs"/>
          <w:color w:val="000000"/>
          <w:szCs w:val="64"/>
          <w:lang w:eastAsia="en-GB"/>
        </w:rPr>
        <w:t xml:space="preserve"> at advantageous rate.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Early 2015</w:t>
      </w:r>
      <w:r>
        <w:rPr>
          <w:rFonts w:eastAsia="+mn-ea" w:cs="+mn-cs"/>
          <w:color w:val="000000"/>
          <w:szCs w:val="64"/>
          <w:lang w:eastAsia="en-GB"/>
        </w:rPr>
        <w:tab/>
        <w:t>Repairs to roof, guttering and windows undertaken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May 2015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>New Shopkeeper</w:t>
      </w:r>
      <w:r>
        <w:rPr>
          <w:rFonts w:eastAsia="+mn-ea" w:cs="+mn-cs"/>
          <w:color w:val="000000"/>
          <w:szCs w:val="64"/>
          <w:lang w:eastAsia="en-GB"/>
        </w:rPr>
        <w:t xml:space="preserve"> gives 6 </w:t>
      </w:r>
      <w:proofErr w:type="spellStart"/>
      <w:r>
        <w:rPr>
          <w:rFonts w:eastAsia="+mn-ea" w:cs="+mn-cs"/>
          <w:color w:val="000000"/>
          <w:szCs w:val="64"/>
          <w:lang w:eastAsia="en-GB"/>
        </w:rPr>
        <w:t>months notice</w:t>
      </w:r>
      <w:proofErr w:type="spellEnd"/>
      <w:r>
        <w:rPr>
          <w:rFonts w:eastAsia="+mn-ea" w:cs="+mn-cs"/>
          <w:color w:val="000000"/>
          <w:szCs w:val="64"/>
          <w:lang w:eastAsia="en-GB"/>
        </w:rPr>
        <w:t xml:space="preserve"> to quit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July 2015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 xml:space="preserve">Membership </w:t>
      </w:r>
      <w:r>
        <w:rPr>
          <w:rFonts w:eastAsia="+mn-ea" w:cs="+mn-cs"/>
          <w:color w:val="000000"/>
          <w:szCs w:val="64"/>
          <w:lang w:eastAsia="en-GB"/>
        </w:rPr>
        <w:t xml:space="preserve">EGM gives assent for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to move to full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status</w:t>
      </w: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Oct 2015</w:t>
      </w:r>
      <w:r>
        <w:rPr>
          <w:rFonts w:eastAsia="+mn-ea" w:cs="+mn-cs"/>
          <w:color w:val="000000"/>
          <w:szCs w:val="64"/>
          <w:lang w:eastAsia="en-GB"/>
        </w:rPr>
        <w:tab/>
        <w:t>Planning permission granted to create self-contained flat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Jan 2015</w:t>
      </w:r>
      <w:r>
        <w:rPr>
          <w:rFonts w:eastAsia="+mn-ea" w:cs="+mn-cs"/>
          <w:color w:val="000000"/>
          <w:szCs w:val="64"/>
          <w:lang w:eastAsia="en-GB"/>
        </w:rPr>
        <w:tab/>
      </w:r>
      <w:r w:rsidR="00515EAF">
        <w:rPr>
          <w:rFonts w:eastAsia="+mn-ea" w:cs="+mn-cs"/>
          <w:color w:val="000000"/>
          <w:szCs w:val="64"/>
          <w:lang w:eastAsia="en-GB"/>
        </w:rPr>
        <w:t>Shopkeeper</w:t>
      </w:r>
      <w:r>
        <w:rPr>
          <w:rFonts w:eastAsia="+mn-ea" w:cs="+mn-cs"/>
          <w:color w:val="000000"/>
          <w:szCs w:val="64"/>
          <w:lang w:eastAsia="en-GB"/>
        </w:rPr>
        <w:t xml:space="preserve"> leaves and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moves to full </w:t>
      </w:r>
      <w:r w:rsidR="00515EAF">
        <w:rPr>
          <w:rFonts w:eastAsia="+mn-ea" w:cs="+mn-cs"/>
          <w:color w:val="000000"/>
          <w:szCs w:val="64"/>
          <w:lang w:eastAsia="en-GB"/>
        </w:rPr>
        <w:t>Community</w:t>
      </w:r>
      <w:r>
        <w:rPr>
          <w:rFonts w:eastAsia="+mn-ea" w:cs="+mn-cs"/>
          <w:color w:val="000000"/>
          <w:szCs w:val="64"/>
          <w:lang w:eastAsia="en-GB"/>
        </w:rPr>
        <w:t xml:space="preserve"> </w:t>
      </w:r>
      <w:r w:rsidR="00515EAF">
        <w:rPr>
          <w:rFonts w:eastAsia="+mn-ea" w:cs="+mn-cs"/>
          <w:color w:val="000000"/>
          <w:szCs w:val="64"/>
          <w:lang w:eastAsia="en-GB"/>
        </w:rPr>
        <w:t>Shop</w:t>
      </w:r>
      <w:r>
        <w:rPr>
          <w:rFonts w:eastAsia="+mn-ea" w:cs="+mn-cs"/>
          <w:color w:val="000000"/>
          <w:szCs w:val="64"/>
          <w:lang w:eastAsia="en-GB"/>
        </w:rPr>
        <w:t xml:space="preserve"> status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Feb 2016</w:t>
      </w:r>
      <w:r>
        <w:rPr>
          <w:rFonts w:eastAsia="+mn-ea" w:cs="+mn-cs"/>
          <w:color w:val="000000"/>
          <w:szCs w:val="64"/>
          <w:lang w:eastAsia="en-GB"/>
        </w:rPr>
        <w:tab/>
        <w:t>Building work starts to create self</w:t>
      </w:r>
      <w:r w:rsidR="00515EAF">
        <w:rPr>
          <w:rFonts w:eastAsia="+mn-ea" w:cs="+mn-cs"/>
          <w:color w:val="000000"/>
          <w:szCs w:val="64"/>
          <w:lang w:eastAsia="en-GB"/>
        </w:rPr>
        <w:t>-</w:t>
      </w:r>
      <w:r>
        <w:rPr>
          <w:rFonts w:eastAsia="+mn-ea" w:cs="+mn-cs"/>
          <w:color w:val="000000"/>
          <w:szCs w:val="64"/>
          <w:lang w:eastAsia="en-GB"/>
        </w:rPr>
        <w:t>contained flat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April 2016</w:t>
      </w:r>
      <w:r>
        <w:rPr>
          <w:rFonts w:eastAsia="+mn-ea" w:cs="+mn-cs"/>
          <w:color w:val="000000"/>
          <w:szCs w:val="64"/>
          <w:lang w:eastAsia="en-GB"/>
        </w:rPr>
        <w:tab/>
        <w:t>Building and decoration work complete, flat placed with letting agent</w:t>
      </w: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716D64" w:rsidRDefault="00716D64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55ED2" w:rsidRDefault="00455ED2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June 2016</w:t>
      </w:r>
      <w:r>
        <w:rPr>
          <w:rFonts w:eastAsia="+mn-ea" w:cs="+mn-cs"/>
          <w:color w:val="000000"/>
          <w:szCs w:val="64"/>
          <w:lang w:eastAsia="en-GB"/>
        </w:rPr>
        <w:tab/>
      </w:r>
      <w:r w:rsidR="00716D64">
        <w:rPr>
          <w:rFonts w:eastAsia="+mn-ea" w:cs="+mn-cs"/>
          <w:color w:val="000000"/>
          <w:szCs w:val="64"/>
          <w:lang w:eastAsia="en-GB"/>
        </w:rPr>
        <w:t xml:space="preserve">Flat let to </w:t>
      </w:r>
      <w:r w:rsidR="0040199F">
        <w:rPr>
          <w:rFonts w:eastAsia="+mn-ea" w:cs="+mn-cs"/>
          <w:color w:val="000000"/>
          <w:szCs w:val="64"/>
          <w:lang w:eastAsia="en-GB"/>
        </w:rPr>
        <w:t>Tenant</w:t>
      </w:r>
    </w:p>
    <w:p w:rsidR="00515EAF" w:rsidRDefault="00515EA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515EAF" w:rsidRDefault="00515EA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t>Oct 2016</w:t>
      </w:r>
      <w:r>
        <w:rPr>
          <w:rFonts w:eastAsia="+mn-ea" w:cs="+mn-cs"/>
          <w:color w:val="000000"/>
          <w:szCs w:val="64"/>
          <w:lang w:eastAsia="en-GB"/>
        </w:rPr>
        <w:tab/>
        <w:t>Grant money enables Shop interior refurbishment work to start</w:t>
      </w:r>
    </w:p>
    <w:p w:rsidR="00505ECC" w:rsidRDefault="00505ECC">
      <w:pPr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br w:type="page"/>
      </w:r>
    </w:p>
    <w:p w:rsidR="0040199F" w:rsidRDefault="0040199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+mn-ea" w:cs="+mn-cs"/>
          <w:color w:val="000000"/>
          <w:szCs w:val="64"/>
          <w:lang w:eastAsia="en-GB"/>
        </w:rPr>
        <w:lastRenderedPageBreak/>
        <w:t>Before:</w:t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</w:r>
      <w:r w:rsidR="00505ECC">
        <w:rPr>
          <w:rFonts w:eastAsia="+mn-ea" w:cs="+mn-cs"/>
          <w:color w:val="000000"/>
          <w:szCs w:val="64"/>
          <w:lang w:eastAsia="en-GB"/>
        </w:rPr>
        <w:tab/>
        <w:t>Af</w:t>
      </w:r>
      <w:r w:rsidR="00664D52">
        <w:rPr>
          <w:rFonts w:eastAsia="+mn-ea" w:cs="+mn-cs"/>
          <w:color w:val="000000"/>
          <w:szCs w:val="64"/>
          <w:lang w:eastAsia="en-GB"/>
        </w:rPr>
        <w:t>t</w:t>
      </w:r>
      <w:r w:rsidR="00505ECC">
        <w:rPr>
          <w:rFonts w:eastAsia="+mn-ea" w:cs="+mn-cs"/>
          <w:color w:val="000000"/>
          <w:szCs w:val="64"/>
          <w:lang w:eastAsia="en-GB"/>
        </w:rPr>
        <w:t>er:</w:t>
      </w:r>
    </w:p>
    <w:p w:rsidR="0040199F" w:rsidRDefault="0040199F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</w:p>
    <w:p w:rsidR="0040199F" w:rsidRDefault="00505ECC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eastAsia="+mn-ea" w:cs="+mn-cs"/>
          <w:color w:val="000000"/>
          <w:szCs w:val="64"/>
          <w:lang w:eastAsia="en-GB"/>
        </w:rPr>
      </w:pPr>
      <w:r>
        <w:rPr>
          <w:rFonts w:eastAsia="Times New Roman" w:cstheme="minorHAnsi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19F788" wp14:editId="5839E7EF">
            <wp:simplePos x="0" y="0"/>
            <wp:positionH relativeFrom="column">
              <wp:posOffset>3108960</wp:posOffset>
            </wp:positionH>
            <wp:positionV relativeFrom="paragraph">
              <wp:posOffset>11430</wp:posOffset>
            </wp:positionV>
            <wp:extent cx="2615565" cy="2217420"/>
            <wp:effectExtent l="0" t="0" r="0" b="0"/>
            <wp:wrapTight wrapText="bothSides">
              <wp:wrapPolygon edited="0">
                <wp:start x="0" y="0"/>
                <wp:lineTo x="0" y="21340"/>
                <wp:lineTo x="21395" y="21340"/>
                <wp:lineTo x="213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7" t="14840" r="18425" b="3293"/>
                    <a:stretch/>
                  </pic:blipFill>
                  <pic:spPr bwMode="auto">
                    <a:xfrm>
                      <a:off x="0" y="0"/>
                      <a:ext cx="2615565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4A">
        <w:rPr>
          <w:rFonts w:eastAsia="+mn-ea" w:cs="+mn-cs"/>
          <w:noProof/>
          <w:color w:val="000000"/>
          <w:szCs w:val="64"/>
          <w:lang w:eastAsia="en-GB"/>
        </w:rPr>
        <w:drawing>
          <wp:inline distT="0" distB="0" distL="0" distR="0" wp14:anchorId="7C338E95" wp14:editId="60F1F1F9">
            <wp:extent cx="3076190" cy="224664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600" cy="22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B10" w:rsidRDefault="00B51B10" w:rsidP="00B51B10">
      <w:pPr>
        <w:pStyle w:val="ListParagraph"/>
        <w:kinsoku w:val="0"/>
        <w:overflowPunct w:val="0"/>
        <w:spacing w:after="0" w:line="216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4770BB"/>
          <w:szCs w:val="24"/>
          <w:lang w:eastAsia="en-GB"/>
        </w:rPr>
        <w:drawing>
          <wp:inline distT="0" distB="0" distL="0" distR="0" wp14:anchorId="1B3F9FD7" wp14:editId="72E3C85B">
            <wp:extent cx="2678307" cy="2008879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42" cy="20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770BB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C3B3F4E" wp14:editId="57F84A08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3008630" cy="2005330"/>
            <wp:effectExtent l="0" t="0" r="1270" b="0"/>
            <wp:wrapTight wrapText="bothSides">
              <wp:wrapPolygon edited="0">
                <wp:start x="0" y="0"/>
                <wp:lineTo x="0" y="21340"/>
                <wp:lineTo x="21472" y="21340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602FCE" w:rsidRDefault="00602FCE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p w:rsidR="0002104A" w:rsidRDefault="0002104A">
      <w:pPr>
        <w:rPr>
          <w:rFonts w:ascii="Times New Roman" w:eastAsia="Times New Roman" w:hAnsi="Times New Roman" w:cs="Times New Roman"/>
          <w:color w:val="4770BB"/>
          <w:szCs w:val="24"/>
          <w:lang w:eastAsia="en-GB"/>
        </w:rPr>
      </w:pPr>
    </w:p>
    <w:sectPr w:rsidR="00021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6A81"/>
    <w:multiLevelType w:val="hybridMultilevel"/>
    <w:tmpl w:val="306E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6B02"/>
    <w:multiLevelType w:val="hybridMultilevel"/>
    <w:tmpl w:val="F9D4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57891"/>
    <w:multiLevelType w:val="hybridMultilevel"/>
    <w:tmpl w:val="61348EA4"/>
    <w:lvl w:ilvl="0" w:tplc="8410D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D9C"/>
    <w:multiLevelType w:val="hybridMultilevel"/>
    <w:tmpl w:val="35F68E78"/>
    <w:lvl w:ilvl="0" w:tplc="8410D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43B"/>
    <w:multiLevelType w:val="hybridMultilevel"/>
    <w:tmpl w:val="48B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D65B7"/>
    <w:multiLevelType w:val="hybridMultilevel"/>
    <w:tmpl w:val="CC38F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A7E6F"/>
    <w:multiLevelType w:val="hybridMultilevel"/>
    <w:tmpl w:val="8724F04A"/>
    <w:lvl w:ilvl="0" w:tplc="EB5E11E8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4190AFF6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04496C6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53CAF6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66EE33B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5E60876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974FCF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81AD87E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BDA7224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4BC74426"/>
    <w:multiLevelType w:val="hybridMultilevel"/>
    <w:tmpl w:val="449C727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C7376"/>
    <w:multiLevelType w:val="hybridMultilevel"/>
    <w:tmpl w:val="86C8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1F44"/>
    <w:multiLevelType w:val="hybridMultilevel"/>
    <w:tmpl w:val="7C068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11191"/>
    <w:multiLevelType w:val="hybridMultilevel"/>
    <w:tmpl w:val="4810D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64633D"/>
    <w:multiLevelType w:val="hybridMultilevel"/>
    <w:tmpl w:val="BB88F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A3"/>
    <w:rsid w:val="0002104A"/>
    <w:rsid w:val="00050D47"/>
    <w:rsid w:val="000928EA"/>
    <w:rsid w:val="002053A6"/>
    <w:rsid w:val="002B2BEB"/>
    <w:rsid w:val="002C3BCC"/>
    <w:rsid w:val="00372BA3"/>
    <w:rsid w:val="003C660F"/>
    <w:rsid w:val="0040199F"/>
    <w:rsid w:val="00455ED2"/>
    <w:rsid w:val="00505ECC"/>
    <w:rsid w:val="00515EAF"/>
    <w:rsid w:val="005C0EDC"/>
    <w:rsid w:val="00602FCE"/>
    <w:rsid w:val="00650995"/>
    <w:rsid w:val="00664D52"/>
    <w:rsid w:val="00664DD8"/>
    <w:rsid w:val="00681DF0"/>
    <w:rsid w:val="00716D64"/>
    <w:rsid w:val="007C2DA5"/>
    <w:rsid w:val="00816F7E"/>
    <w:rsid w:val="00902B00"/>
    <w:rsid w:val="0092562B"/>
    <w:rsid w:val="009441C5"/>
    <w:rsid w:val="00986672"/>
    <w:rsid w:val="009D5E82"/>
    <w:rsid w:val="00A53128"/>
    <w:rsid w:val="00A71A24"/>
    <w:rsid w:val="00A91CF7"/>
    <w:rsid w:val="00AD7931"/>
    <w:rsid w:val="00B51B10"/>
    <w:rsid w:val="00B90942"/>
    <w:rsid w:val="00CF69C2"/>
    <w:rsid w:val="00D966CA"/>
    <w:rsid w:val="00E50A97"/>
    <w:rsid w:val="00EB5930"/>
    <w:rsid w:val="00FB5D12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573ED-FAC5-49A2-A76F-A9EB0E76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Cozens</dc:creator>
  <cp:lastModifiedBy>Parish Clerk</cp:lastModifiedBy>
  <cp:revision>2</cp:revision>
  <dcterms:created xsi:type="dcterms:W3CDTF">2017-10-18T08:44:00Z</dcterms:created>
  <dcterms:modified xsi:type="dcterms:W3CDTF">2017-10-18T08:44:00Z</dcterms:modified>
</cp:coreProperties>
</file>